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4A3E11" w14:textId="6F502E5B" w:rsidR="00090615" w:rsidRPr="00924C58" w:rsidRDefault="00924C58" w:rsidP="00924C58">
      <w:pPr>
        <w:spacing w:line="360" w:lineRule="auto"/>
        <w:rPr>
          <w:rFonts w:ascii="宋体" w:hAnsi="宋体" w:cs="宋体"/>
          <w:sz w:val="24"/>
        </w:rPr>
      </w:pPr>
      <w:r>
        <w:rPr>
          <w:rFonts w:ascii="宋体" w:hAnsi="宋体" w:cs="宋体" w:hint="eastAsia"/>
          <w:sz w:val="24"/>
        </w:rPr>
        <w:t>附件一：</w:t>
      </w:r>
      <w:r w:rsidR="00090615" w:rsidRPr="00924C58">
        <w:rPr>
          <w:rFonts w:ascii="宋体" w:hAnsi="宋体" w:cs="宋体" w:hint="eastAsia"/>
          <w:sz w:val="24"/>
        </w:rPr>
        <w:t>需求榜单</w:t>
      </w:r>
    </w:p>
    <w:tbl>
      <w:tblPr>
        <w:tblStyle w:val="a8"/>
        <w:tblW w:w="9634" w:type="dxa"/>
        <w:tblLook w:val="04A0" w:firstRow="1" w:lastRow="0" w:firstColumn="1" w:lastColumn="0" w:noHBand="0" w:noVBand="1"/>
      </w:tblPr>
      <w:tblGrid>
        <w:gridCol w:w="704"/>
        <w:gridCol w:w="1276"/>
        <w:gridCol w:w="7654"/>
      </w:tblGrid>
      <w:tr w:rsidR="00F95D00" w:rsidRPr="00924C58" w14:paraId="3E0424CB" w14:textId="77777777" w:rsidTr="006262A9">
        <w:tc>
          <w:tcPr>
            <w:tcW w:w="704" w:type="dxa"/>
            <w:vAlign w:val="center"/>
          </w:tcPr>
          <w:p w14:paraId="603E8BFD" w14:textId="6B9BD298" w:rsidR="00F95D00" w:rsidRPr="00924C58" w:rsidRDefault="00F95D00" w:rsidP="006262A9">
            <w:pPr>
              <w:spacing w:line="360" w:lineRule="auto"/>
              <w:jc w:val="center"/>
              <w:rPr>
                <w:rFonts w:ascii="宋体" w:hAnsi="宋体" w:cs="宋体"/>
                <w:b/>
                <w:bCs/>
                <w:sz w:val="24"/>
                <w:szCs w:val="24"/>
              </w:rPr>
            </w:pPr>
            <w:r>
              <w:rPr>
                <w:rFonts w:ascii="宋体" w:hAnsi="宋体" w:cs="宋体" w:hint="eastAsia"/>
                <w:b/>
                <w:bCs/>
                <w:sz w:val="24"/>
                <w:szCs w:val="24"/>
              </w:rPr>
              <w:t>序号</w:t>
            </w:r>
          </w:p>
        </w:tc>
        <w:tc>
          <w:tcPr>
            <w:tcW w:w="1276" w:type="dxa"/>
            <w:vAlign w:val="center"/>
          </w:tcPr>
          <w:p w14:paraId="34303AE1" w14:textId="707F5721" w:rsidR="00F95D00" w:rsidRPr="00924C58" w:rsidRDefault="00F95D00" w:rsidP="00924C58">
            <w:pPr>
              <w:spacing w:line="360" w:lineRule="auto"/>
              <w:jc w:val="center"/>
              <w:rPr>
                <w:rFonts w:ascii="宋体" w:hAnsi="宋体" w:cs="宋体"/>
                <w:b/>
                <w:bCs/>
                <w:sz w:val="24"/>
                <w:szCs w:val="24"/>
              </w:rPr>
            </w:pPr>
            <w:r w:rsidRPr="00924C58">
              <w:rPr>
                <w:rFonts w:ascii="宋体" w:hAnsi="宋体" w:cs="宋体" w:hint="eastAsia"/>
                <w:b/>
                <w:bCs/>
                <w:sz w:val="24"/>
                <w:szCs w:val="24"/>
              </w:rPr>
              <w:t>需求名称</w:t>
            </w:r>
          </w:p>
        </w:tc>
        <w:tc>
          <w:tcPr>
            <w:tcW w:w="7654" w:type="dxa"/>
            <w:vAlign w:val="center"/>
          </w:tcPr>
          <w:p w14:paraId="394F9B43" w14:textId="3444843C" w:rsidR="00F95D00" w:rsidRPr="00924C58" w:rsidRDefault="00F95D00" w:rsidP="00924C58">
            <w:pPr>
              <w:spacing w:line="360" w:lineRule="auto"/>
              <w:jc w:val="center"/>
              <w:rPr>
                <w:rFonts w:ascii="宋体" w:hAnsi="宋体" w:cs="宋体"/>
                <w:b/>
                <w:bCs/>
                <w:sz w:val="24"/>
                <w:szCs w:val="24"/>
              </w:rPr>
            </w:pPr>
            <w:r w:rsidRPr="00924C58">
              <w:rPr>
                <w:rFonts w:ascii="宋体" w:hAnsi="宋体" w:cs="宋体" w:hint="eastAsia"/>
                <w:b/>
                <w:bCs/>
                <w:sz w:val="24"/>
                <w:szCs w:val="24"/>
              </w:rPr>
              <w:t>具体内容</w:t>
            </w:r>
          </w:p>
        </w:tc>
      </w:tr>
      <w:tr w:rsidR="00F95D00" w:rsidRPr="006262A9" w14:paraId="44084B41" w14:textId="77777777" w:rsidTr="006262A9">
        <w:tc>
          <w:tcPr>
            <w:tcW w:w="704" w:type="dxa"/>
            <w:vAlign w:val="center"/>
          </w:tcPr>
          <w:p w14:paraId="7D59D6F7" w14:textId="5E774911" w:rsidR="00F95D00" w:rsidRPr="00924C58" w:rsidRDefault="00F95D00" w:rsidP="006262A9">
            <w:pPr>
              <w:spacing w:line="360" w:lineRule="auto"/>
              <w:jc w:val="center"/>
              <w:rPr>
                <w:rFonts w:ascii="宋体" w:hAnsi="宋体" w:cs="宋体"/>
                <w:sz w:val="24"/>
                <w:szCs w:val="24"/>
              </w:rPr>
            </w:pPr>
            <w:r w:rsidRPr="00924C58">
              <w:rPr>
                <w:rFonts w:ascii="宋体" w:hAnsi="宋体" w:cs="宋体"/>
                <w:sz w:val="24"/>
                <w:szCs w:val="24"/>
              </w:rPr>
              <w:t>1</w:t>
            </w:r>
          </w:p>
        </w:tc>
        <w:tc>
          <w:tcPr>
            <w:tcW w:w="1276" w:type="dxa"/>
            <w:vAlign w:val="center"/>
          </w:tcPr>
          <w:p w14:paraId="4F7B4022" w14:textId="7C6A5F86" w:rsidR="00F95D00" w:rsidRPr="00924C58" w:rsidRDefault="00F95D00" w:rsidP="00924C58">
            <w:pPr>
              <w:spacing w:line="360" w:lineRule="auto"/>
              <w:rPr>
                <w:rFonts w:ascii="宋体" w:hAnsi="宋体" w:cs="宋体"/>
                <w:sz w:val="24"/>
                <w:szCs w:val="24"/>
              </w:rPr>
            </w:pPr>
            <w:r w:rsidRPr="00924C58">
              <w:rPr>
                <w:rFonts w:ascii="宋体" w:hAnsi="宋体" w:cs="宋体"/>
                <w:sz w:val="24"/>
                <w:szCs w:val="24"/>
              </w:rPr>
              <w:t>石墨</w:t>
            </w:r>
            <w:proofErr w:type="gramStart"/>
            <w:r w:rsidRPr="00924C58">
              <w:rPr>
                <w:rFonts w:ascii="宋体" w:hAnsi="宋体" w:cs="宋体"/>
                <w:sz w:val="24"/>
                <w:szCs w:val="24"/>
              </w:rPr>
              <w:t>烯</w:t>
            </w:r>
            <w:proofErr w:type="gramEnd"/>
            <w:r w:rsidRPr="00924C58">
              <w:rPr>
                <w:rFonts w:ascii="宋体" w:hAnsi="宋体" w:cs="宋体"/>
                <w:sz w:val="24"/>
                <w:szCs w:val="24"/>
              </w:rPr>
              <w:t>散热膜产品开发技术需求</w:t>
            </w:r>
          </w:p>
        </w:tc>
        <w:tc>
          <w:tcPr>
            <w:tcW w:w="7654" w:type="dxa"/>
            <w:vAlign w:val="center"/>
          </w:tcPr>
          <w:p w14:paraId="1506203B" w14:textId="79BC7EC4" w:rsidR="006262A9" w:rsidRPr="006262A9" w:rsidRDefault="006262A9" w:rsidP="006262A9">
            <w:pPr>
              <w:spacing w:line="360" w:lineRule="auto"/>
              <w:ind w:firstLineChars="200" w:firstLine="480"/>
              <w:rPr>
                <w:rFonts w:ascii="宋体" w:hAnsi="宋体" w:cs="宋体"/>
                <w:sz w:val="24"/>
                <w:szCs w:val="24"/>
              </w:rPr>
            </w:pPr>
            <w:r w:rsidRPr="006262A9">
              <w:rPr>
                <w:rFonts w:ascii="宋体" w:hAnsi="宋体" w:cs="宋体" w:hint="eastAsia"/>
                <w:sz w:val="24"/>
                <w:szCs w:val="24"/>
              </w:rPr>
              <w:t>石墨</w:t>
            </w:r>
            <w:proofErr w:type="gramStart"/>
            <w:r w:rsidRPr="006262A9">
              <w:rPr>
                <w:rFonts w:ascii="宋体" w:hAnsi="宋体" w:cs="宋体" w:hint="eastAsia"/>
                <w:sz w:val="24"/>
                <w:szCs w:val="24"/>
              </w:rPr>
              <w:t>烯</w:t>
            </w:r>
            <w:proofErr w:type="gramEnd"/>
            <w:r w:rsidRPr="006262A9">
              <w:rPr>
                <w:rFonts w:ascii="宋体" w:hAnsi="宋体" w:cs="宋体" w:hint="eastAsia"/>
                <w:sz w:val="24"/>
                <w:szCs w:val="24"/>
              </w:rPr>
              <w:t>散热膜是以氧化石墨烯为原料，通过分散、涂布、热处理等工艺过程，制备而得的高厚度、高导热系数的散热材料，在</w:t>
            </w:r>
            <w:r w:rsidRPr="006262A9">
              <w:rPr>
                <w:rFonts w:ascii="宋体" w:hAnsi="宋体" w:cs="宋体"/>
                <w:sz w:val="24"/>
                <w:szCs w:val="24"/>
              </w:rPr>
              <w:t xml:space="preserve"> 5G </w:t>
            </w:r>
            <w:r w:rsidRPr="006262A9">
              <w:rPr>
                <w:rFonts w:ascii="宋体" w:hAnsi="宋体" w:cs="宋体"/>
                <w:sz w:val="24"/>
                <w:szCs w:val="24"/>
              </w:rPr>
              <w:t>散热领域、</w:t>
            </w:r>
            <w:r w:rsidRPr="006262A9">
              <w:rPr>
                <w:rFonts w:ascii="宋体" w:hAnsi="宋体" w:cs="宋体"/>
                <w:sz w:val="24"/>
                <w:szCs w:val="24"/>
              </w:rPr>
              <w:t>IGBT</w:t>
            </w:r>
            <w:r w:rsidRPr="006262A9">
              <w:rPr>
                <w:rFonts w:ascii="宋体" w:hAnsi="宋体" w:cs="宋体"/>
                <w:sz w:val="24"/>
                <w:szCs w:val="24"/>
              </w:rPr>
              <w:t>、航空航天等高热通量散热需求</w:t>
            </w:r>
            <w:r w:rsidRPr="006262A9">
              <w:rPr>
                <w:rFonts w:ascii="宋体" w:hAnsi="宋体" w:cs="宋体" w:hint="eastAsia"/>
                <w:sz w:val="24"/>
                <w:szCs w:val="24"/>
              </w:rPr>
              <w:t>领域有广阔的应用前景。针对上述产品的相关创新技术需求主要包括：</w:t>
            </w:r>
          </w:p>
          <w:p w14:paraId="324A727E" w14:textId="0EF36E36"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1</w:t>
            </w:r>
            <w:r w:rsidRPr="006262A9">
              <w:rPr>
                <w:rFonts w:ascii="宋体" w:hAnsi="宋体" w:cs="宋体"/>
                <w:sz w:val="24"/>
                <w:szCs w:val="24"/>
              </w:rPr>
              <w:t>）氧化</w:t>
            </w:r>
            <w:proofErr w:type="gramStart"/>
            <w:r w:rsidRPr="006262A9">
              <w:rPr>
                <w:rFonts w:ascii="宋体" w:hAnsi="宋体" w:cs="宋体"/>
                <w:sz w:val="24"/>
                <w:szCs w:val="24"/>
              </w:rPr>
              <w:t>石墨烯水浆料</w:t>
            </w:r>
            <w:proofErr w:type="gramEnd"/>
            <w:r w:rsidRPr="006262A9">
              <w:rPr>
                <w:rFonts w:ascii="宋体" w:hAnsi="宋体" w:cs="宋体"/>
                <w:sz w:val="24"/>
                <w:szCs w:val="24"/>
              </w:rPr>
              <w:t>涂布制备石墨</w:t>
            </w:r>
            <w:proofErr w:type="gramStart"/>
            <w:r w:rsidRPr="006262A9">
              <w:rPr>
                <w:rFonts w:ascii="宋体" w:hAnsi="宋体" w:cs="宋体"/>
                <w:sz w:val="24"/>
                <w:szCs w:val="24"/>
              </w:rPr>
              <w:t>烯</w:t>
            </w:r>
            <w:proofErr w:type="gramEnd"/>
            <w:r w:rsidRPr="006262A9">
              <w:rPr>
                <w:rFonts w:ascii="宋体" w:hAnsi="宋体" w:cs="宋体"/>
                <w:sz w:val="24"/>
                <w:szCs w:val="24"/>
              </w:rPr>
              <w:t>散热膜工艺控制机理研究包括：氧化</w:t>
            </w:r>
            <w:proofErr w:type="gramStart"/>
            <w:r w:rsidRPr="006262A9">
              <w:rPr>
                <w:rFonts w:ascii="宋体" w:hAnsi="宋体" w:cs="宋体"/>
                <w:sz w:val="24"/>
                <w:szCs w:val="24"/>
              </w:rPr>
              <w:t>石墨烯水浆</w:t>
            </w:r>
            <w:r w:rsidRPr="006262A9">
              <w:rPr>
                <w:rFonts w:ascii="宋体" w:hAnsi="宋体" w:cs="宋体" w:hint="eastAsia"/>
                <w:sz w:val="24"/>
                <w:szCs w:val="24"/>
              </w:rPr>
              <w:t>料</w:t>
            </w:r>
            <w:proofErr w:type="gramEnd"/>
            <w:r w:rsidRPr="006262A9">
              <w:rPr>
                <w:rFonts w:ascii="宋体" w:hAnsi="宋体" w:cs="宋体" w:hint="eastAsia"/>
                <w:sz w:val="24"/>
                <w:szCs w:val="24"/>
              </w:rPr>
              <w:t>自组装与烘干条件的关系、石墨</w:t>
            </w:r>
            <w:proofErr w:type="gramStart"/>
            <w:r w:rsidRPr="006262A9">
              <w:rPr>
                <w:rFonts w:ascii="宋体" w:hAnsi="宋体" w:cs="宋体" w:hint="eastAsia"/>
                <w:sz w:val="24"/>
                <w:szCs w:val="24"/>
              </w:rPr>
              <w:t>烯片径对</w:t>
            </w:r>
            <w:proofErr w:type="gramEnd"/>
            <w:r w:rsidRPr="006262A9">
              <w:rPr>
                <w:rFonts w:ascii="宋体" w:hAnsi="宋体" w:cs="宋体" w:hint="eastAsia"/>
                <w:sz w:val="24"/>
                <w:szCs w:val="24"/>
              </w:rPr>
              <w:t>其性能影响机理、热处理工艺对石墨</w:t>
            </w:r>
            <w:proofErr w:type="gramStart"/>
            <w:r w:rsidRPr="006262A9">
              <w:rPr>
                <w:rFonts w:ascii="宋体" w:hAnsi="宋体" w:cs="宋体" w:hint="eastAsia"/>
                <w:sz w:val="24"/>
                <w:szCs w:val="24"/>
              </w:rPr>
              <w:t>烯</w:t>
            </w:r>
            <w:proofErr w:type="gramEnd"/>
            <w:r w:rsidRPr="006262A9">
              <w:rPr>
                <w:rFonts w:ascii="宋体" w:hAnsi="宋体" w:cs="宋体" w:hint="eastAsia"/>
                <w:sz w:val="24"/>
                <w:szCs w:val="24"/>
              </w:rPr>
              <w:t>结构、性能影响机理等。</w:t>
            </w:r>
          </w:p>
          <w:p w14:paraId="6D1724B6" w14:textId="0E936459"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2</w:t>
            </w:r>
            <w:r w:rsidRPr="006262A9">
              <w:rPr>
                <w:rFonts w:ascii="宋体" w:hAnsi="宋体" w:cs="宋体"/>
                <w:sz w:val="24"/>
                <w:szCs w:val="24"/>
              </w:rPr>
              <w:t>）超高导热石墨</w:t>
            </w:r>
            <w:proofErr w:type="gramStart"/>
            <w:r w:rsidRPr="006262A9">
              <w:rPr>
                <w:rFonts w:ascii="宋体" w:hAnsi="宋体" w:cs="宋体"/>
                <w:sz w:val="24"/>
                <w:szCs w:val="24"/>
              </w:rPr>
              <w:t>烯</w:t>
            </w:r>
            <w:proofErr w:type="gramEnd"/>
            <w:r w:rsidRPr="006262A9">
              <w:rPr>
                <w:rFonts w:ascii="宋体" w:hAnsi="宋体" w:cs="宋体"/>
                <w:sz w:val="24"/>
                <w:szCs w:val="24"/>
              </w:rPr>
              <w:t>散热膜制备技术开发。</w:t>
            </w:r>
          </w:p>
          <w:p w14:paraId="2BE84B43" w14:textId="2CB998CF"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3</w:t>
            </w:r>
            <w:r w:rsidRPr="006262A9">
              <w:rPr>
                <w:rFonts w:ascii="宋体" w:hAnsi="宋体" w:cs="宋体"/>
                <w:sz w:val="24"/>
                <w:szCs w:val="24"/>
              </w:rPr>
              <w:t>）高厚度（＞</w:t>
            </w:r>
            <w:r w:rsidRPr="006262A9">
              <w:rPr>
                <w:rFonts w:ascii="宋体" w:hAnsi="宋体" w:cs="宋体"/>
                <w:sz w:val="24"/>
                <w:szCs w:val="24"/>
              </w:rPr>
              <w:t>80μm</w:t>
            </w:r>
            <w:r w:rsidRPr="006262A9">
              <w:rPr>
                <w:rFonts w:ascii="宋体" w:hAnsi="宋体" w:cs="宋体"/>
                <w:sz w:val="24"/>
                <w:szCs w:val="24"/>
              </w:rPr>
              <w:t>）石墨</w:t>
            </w:r>
            <w:proofErr w:type="gramStart"/>
            <w:r w:rsidRPr="006262A9">
              <w:rPr>
                <w:rFonts w:ascii="宋体" w:hAnsi="宋体" w:cs="宋体"/>
                <w:sz w:val="24"/>
                <w:szCs w:val="24"/>
              </w:rPr>
              <w:t>烯散热膜卷料</w:t>
            </w:r>
            <w:proofErr w:type="gramEnd"/>
            <w:r w:rsidRPr="006262A9">
              <w:rPr>
                <w:rFonts w:ascii="宋体" w:hAnsi="宋体" w:cs="宋体"/>
                <w:sz w:val="24"/>
                <w:szCs w:val="24"/>
              </w:rPr>
              <w:t>制备技术开发。</w:t>
            </w:r>
          </w:p>
          <w:p w14:paraId="099C079C" w14:textId="672818D6"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4</w:t>
            </w:r>
            <w:r w:rsidRPr="006262A9">
              <w:rPr>
                <w:rFonts w:ascii="宋体" w:hAnsi="宋体" w:cs="宋体"/>
                <w:sz w:val="24"/>
                <w:szCs w:val="24"/>
              </w:rPr>
              <w:t>）石墨</w:t>
            </w:r>
            <w:proofErr w:type="gramStart"/>
            <w:r w:rsidRPr="006262A9">
              <w:rPr>
                <w:rFonts w:ascii="宋体" w:hAnsi="宋体" w:cs="宋体"/>
                <w:sz w:val="24"/>
                <w:szCs w:val="24"/>
              </w:rPr>
              <w:t>烯</w:t>
            </w:r>
            <w:proofErr w:type="gramEnd"/>
            <w:r w:rsidRPr="006262A9">
              <w:rPr>
                <w:rFonts w:ascii="宋体" w:hAnsi="宋体" w:cs="宋体"/>
                <w:sz w:val="24"/>
                <w:szCs w:val="24"/>
              </w:rPr>
              <w:t>散热</w:t>
            </w:r>
            <w:proofErr w:type="gramStart"/>
            <w:r w:rsidRPr="006262A9">
              <w:rPr>
                <w:rFonts w:ascii="宋体" w:hAnsi="宋体" w:cs="宋体"/>
                <w:sz w:val="24"/>
                <w:szCs w:val="24"/>
              </w:rPr>
              <w:t>膜用于</w:t>
            </w:r>
            <w:proofErr w:type="gramEnd"/>
            <w:r w:rsidRPr="006262A9">
              <w:rPr>
                <w:rFonts w:ascii="宋体" w:hAnsi="宋体" w:cs="宋体"/>
                <w:sz w:val="24"/>
                <w:szCs w:val="24"/>
              </w:rPr>
              <w:t>军工、航空航海航天等特殊领域应用开发。</w:t>
            </w:r>
          </w:p>
          <w:p w14:paraId="4658497E" w14:textId="59BFE878" w:rsidR="00F95D00" w:rsidRPr="00924C58"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5</w:t>
            </w:r>
            <w:r w:rsidRPr="006262A9">
              <w:rPr>
                <w:rFonts w:ascii="宋体" w:hAnsi="宋体" w:cs="宋体"/>
                <w:sz w:val="24"/>
                <w:szCs w:val="24"/>
              </w:rPr>
              <w:t>）以上工艺技术开发方案以生产</w:t>
            </w:r>
            <w:r w:rsidRPr="006262A9">
              <w:rPr>
                <w:rFonts w:ascii="宋体" w:hAnsi="宋体" w:cs="宋体"/>
                <w:sz w:val="24"/>
                <w:szCs w:val="24"/>
              </w:rPr>
              <w:t>60μm</w:t>
            </w:r>
            <w:r w:rsidRPr="006262A9">
              <w:rPr>
                <w:rFonts w:ascii="宋体" w:hAnsi="宋体" w:cs="宋体"/>
                <w:sz w:val="24"/>
                <w:szCs w:val="24"/>
              </w:rPr>
              <w:t>产品计算，原料成本不高于</w:t>
            </w:r>
            <w:r w:rsidRPr="006262A9">
              <w:rPr>
                <w:rFonts w:ascii="宋体" w:hAnsi="宋体" w:cs="宋体"/>
                <w:sz w:val="24"/>
                <w:szCs w:val="24"/>
              </w:rPr>
              <w:t>50</w:t>
            </w:r>
            <w:r w:rsidRPr="006262A9">
              <w:rPr>
                <w:rFonts w:ascii="宋体" w:hAnsi="宋体" w:cs="宋体"/>
                <w:sz w:val="24"/>
                <w:szCs w:val="24"/>
              </w:rPr>
              <w:t>元</w:t>
            </w:r>
            <w:r w:rsidRPr="006262A9">
              <w:rPr>
                <w:rFonts w:ascii="宋体" w:hAnsi="宋体" w:cs="宋体"/>
                <w:sz w:val="24"/>
                <w:szCs w:val="24"/>
              </w:rPr>
              <w:t>/</w:t>
            </w:r>
            <w:r w:rsidRPr="006262A9">
              <w:rPr>
                <w:rFonts w:ascii="宋体" w:hAnsi="宋体" w:cs="宋体"/>
                <w:sz w:val="24"/>
                <w:szCs w:val="24"/>
              </w:rPr>
              <w:t>平方米，能</w:t>
            </w:r>
            <w:r w:rsidRPr="006262A9">
              <w:rPr>
                <w:rFonts w:ascii="宋体" w:hAnsi="宋体" w:cs="宋体" w:hint="eastAsia"/>
                <w:sz w:val="24"/>
                <w:szCs w:val="24"/>
              </w:rPr>
              <w:t>耗成本不高于</w:t>
            </w:r>
            <w:r w:rsidRPr="006262A9">
              <w:rPr>
                <w:rFonts w:ascii="宋体" w:hAnsi="宋体" w:cs="宋体"/>
                <w:sz w:val="24"/>
                <w:szCs w:val="24"/>
              </w:rPr>
              <w:t>15</w:t>
            </w:r>
            <w:r w:rsidRPr="006262A9">
              <w:rPr>
                <w:rFonts w:ascii="宋体" w:hAnsi="宋体" w:cs="宋体"/>
                <w:sz w:val="24"/>
                <w:szCs w:val="24"/>
              </w:rPr>
              <w:t>元</w:t>
            </w:r>
            <w:r w:rsidRPr="006262A9">
              <w:rPr>
                <w:rFonts w:ascii="宋体" w:hAnsi="宋体" w:cs="宋体"/>
                <w:sz w:val="24"/>
                <w:szCs w:val="24"/>
              </w:rPr>
              <w:t>/</w:t>
            </w:r>
            <w:r w:rsidRPr="006262A9">
              <w:rPr>
                <w:rFonts w:ascii="宋体" w:hAnsi="宋体" w:cs="宋体"/>
                <w:sz w:val="24"/>
                <w:szCs w:val="24"/>
              </w:rPr>
              <w:t>平方米。</w:t>
            </w:r>
          </w:p>
        </w:tc>
      </w:tr>
      <w:tr w:rsidR="00F95D00" w:rsidRPr="00924C58" w14:paraId="31EC0492" w14:textId="77777777" w:rsidTr="006262A9">
        <w:tc>
          <w:tcPr>
            <w:tcW w:w="704" w:type="dxa"/>
            <w:vAlign w:val="center"/>
          </w:tcPr>
          <w:p w14:paraId="4E132513" w14:textId="6C680959" w:rsidR="00F95D00" w:rsidRPr="00924C58" w:rsidRDefault="00F95D00" w:rsidP="006262A9">
            <w:pPr>
              <w:spacing w:line="360" w:lineRule="auto"/>
              <w:jc w:val="center"/>
              <w:rPr>
                <w:rFonts w:ascii="宋体" w:hAnsi="宋体" w:cs="宋体"/>
                <w:sz w:val="24"/>
                <w:szCs w:val="24"/>
              </w:rPr>
            </w:pPr>
            <w:r>
              <w:rPr>
                <w:rFonts w:ascii="宋体" w:hAnsi="宋体" w:cs="宋体" w:hint="eastAsia"/>
                <w:sz w:val="24"/>
                <w:szCs w:val="24"/>
              </w:rPr>
              <w:t>2</w:t>
            </w:r>
          </w:p>
        </w:tc>
        <w:tc>
          <w:tcPr>
            <w:tcW w:w="1276" w:type="dxa"/>
            <w:vAlign w:val="center"/>
          </w:tcPr>
          <w:p w14:paraId="40045637" w14:textId="213AEB77" w:rsidR="00F95D00" w:rsidRPr="00924C58" w:rsidRDefault="00F95D00" w:rsidP="00924C58">
            <w:pPr>
              <w:spacing w:line="360" w:lineRule="auto"/>
              <w:rPr>
                <w:rFonts w:ascii="宋体" w:hAnsi="宋体" w:cs="宋体"/>
                <w:sz w:val="24"/>
                <w:szCs w:val="24"/>
              </w:rPr>
            </w:pPr>
            <w:proofErr w:type="gramStart"/>
            <w:r w:rsidRPr="00924C58">
              <w:rPr>
                <w:rFonts w:ascii="宋体" w:hAnsi="宋体" w:cs="宋体"/>
                <w:sz w:val="24"/>
                <w:szCs w:val="24"/>
              </w:rPr>
              <w:t>石墨烯吸波</w:t>
            </w:r>
            <w:proofErr w:type="gramEnd"/>
            <w:r w:rsidRPr="00924C58">
              <w:rPr>
                <w:rFonts w:ascii="宋体" w:hAnsi="宋体" w:cs="宋体"/>
                <w:sz w:val="24"/>
                <w:szCs w:val="24"/>
              </w:rPr>
              <w:t>材料创新技术需求</w:t>
            </w:r>
          </w:p>
        </w:tc>
        <w:tc>
          <w:tcPr>
            <w:tcW w:w="7654" w:type="dxa"/>
            <w:vAlign w:val="center"/>
          </w:tcPr>
          <w:p w14:paraId="417E76F8" w14:textId="70631A0C" w:rsidR="006262A9" w:rsidRPr="006262A9" w:rsidRDefault="006262A9" w:rsidP="006262A9">
            <w:pPr>
              <w:spacing w:line="360" w:lineRule="auto"/>
              <w:ind w:firstLineChars="200" w:firstLine="480"/>
              <w:rPr>
                <w:rFonts w:ascii="宋体" w:hAnsi="宋体" w:cs="宋体"/>
                <w:sz w:val="24"/>
                <w:szCs w:val="24"/>
              </w:rPr>
            </w:pPr>
            <w:r w:rsidRPr="006262A9">
              <w:rPr>
                <w:rFonts w:ascii="宋体" w:hAnsi="宋体" w:cs="宋体" w:hint="eastAsia"/>
                <w:sz w:val="24"/>
                <w:szCs w:val="24"/>
              </w:rPr>
              <w:t>石墨</w:t>
            </w:r>
            <w:proofErr w:type="gramStart"/>
            <w:r w:rsidRPr="006262A9">
              <w:rPr>
                <w:rFonts w:ascii="宋体" w:hAnsi="宋体" w:cs="宋体" w:hint="eastAsia"/>
                <w:sz w:val="24"/>
                <w:szCs w:val="24"/>
              </w:rPr>
              <w:t>烯</w:t>
            </w:r>
            <w:proofErr w:type="gramEnd"/>
            <w:r w:rsidRPr="006262A9">
              <w:rPr>
                <w:rFonts w:ascii="宋体" w:hAnsi="宋体" w:cs="宋体" w:hint="eastAsia"/>
                <w:sz w:val="24"/>
                <w:szCs w:val="24"/>
              </w:rPr>
              <w:t>具有二维层状结构、较高的介电常数、高导热系数、超大比表面积等特性，使之具有成为优秀吸波材料的潜力。以石墨烯为原料制备复合吸波剂，通过设计吸波剂的微观结构，丰富其吸波机制，提升阻抗匹配性能及电磁波衰减能力，能够实现密度低、吸波频带宽的吸波材料的制备，以满足其在</w:t>
            </w:r>
            <w:r w:rsidRPr="006262A9">
              <w:rPr>
                <w:rFonts w:ascii="宋体" w:hAnsi="宋体" w:cs="宋体"/>
                <w:sz w:val="24"/>
                <w:szCs w:val="24"/>
              </w:rPr>
              <w:t xml:space="preserve"> 5G </w:t>
            </w:r>
            <w:r w:rsidRPr="006262A9">
              <w:rPr>
                <w:rFonts w:ascii="宋体" w:hAnsi="宋体" w:cs="宋体"/>
                <w:sz w:val="24"/>
                <w:szCs w:val="24"/>
              </w:rPr>
              <w:t>通讯领域的应用需求。针对以上产品的相关创新技术需</w:t>
            </w:r>
            <w:r w:rsidRPr="006262A9">
              <w:rPr>
                <w:rFonts w:ascii="宋体" w:hAnsi="宋体" w:cs="宋体" w:hint="eastAsia"/>
                <w:sz w:val="24"/>
                <w:szCs w:val="24"/>
              </w:rPr>
              <w:t>求主要包括：</w:t>
            </w:r>
          </w:p>
          <w:p w14:paraId="3E9D83D2" w14:textId="24EB2BAF"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1</w:t>
            </w:r>
            <w:r w:rsidRPr="006262A9">
              <w:rPr>
                <w:rFonts w:ascii="宋体" w:hAnsi="宋体" w:cs="宋体"/>
                <w:sz w:val="24"/>
                <w:szCs w:val="24"/>
              </w:rPr>
              <w:t>）</w:t>
            </w:r>
            <w:proofErr w:type="gramStart"/>
            <w:r w:rsidRPr="006262A9">
              <w:rPr>
                <w:rFonts w:ascii="宋体" w:hAnsi="宋体" w:cs="宋体"/>
                <w:sz w:val="24"/>
                <w:szCs w:val="24"/>
              </w:rPr>
              <w:t>石墨烯吸波</w:t>
            </w:r>
            <w:proofErr w:type="gramEnd"/>
            <w:r w:rsidRPr="006262A9">
              <w:rPr>
                <w:rFonts w:ascii="宋体" w:hAnsi="宋体" w:cs="宋体"/>
                <w:sz w:val="24"/>
                <w:szCs w:val="24"/>
              </w:rPr>
              <w:t>材料制备的机理及工艺优化，包括：石墨烯的分散，复合吸波剂的制</w:t>
            </w:r>
            <w:r w:rsidRPr="006262A9">
              <w:rPr>
                <w:rFonts w:ascii="宋体" w:hAnsi="宋体" w:cs="宋体" w:hint="eastAsia"/>
                <w:sz w:val="24"/>
                <w:szCs w:val="24"/>
              </w:rPr>
              <w:t>备工艺，机理分析等。</w:t>
            </w:r>
          </w:p>
          <w:p w14:paraId="3EBA68A9" w14:textId="6CF78CA6"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lastRenderedPageBreak/>
              <w:t>（</w:t>
            </w:r>
            <w:r w:rsidRPr="006262A9">
              <w:rPr>
                <w:rFonts w:ascii="宋体" w:hAnsi="宋体" w:cs="宋体"/>
                <w:sz w:val="24"/>
                <w:szCs w:val="24"/>
              </w:rPr>
              <w:t>2</w:t>
            </w:r>
            <w:r w:rsidRPr="006262A9">
              <w:rPr>
                <w:rFonts w:ascii="宋体" w:hAnsi="宋体" w:cs="宋体"/>
                <w:sz w:val="24"/>
                <w:szCs w:val="24"/>
              </w:rPr>
              <w:t>）</w:t>
            </w:r>
            <w:proofErr w:type="gramStart"/>
            <w:r w:rsidRPr="006262A9">
              <w:rPr>
                <w:rFonts w:ascii="宋体" w:hAnsi="宋体" w:cs="宋体"/>
                <w:sz w:val="24"/>
                <w:szCs w:val="24"/>
              </w:rPr>
              <w:t>石墨烯吸波</w:t>
            </w:r>
            <w:proofErr w:type="gramEnd"/>
            <w:r w:rsidRPr="006262A9">
              <w:rPr>
                <w:rFonts w:ascii="宋体" w:hAnsi="宋体" w:cs="宋体"/>
                <w:sz w:val="24"/>
                <w:szCs w:val="24"/>
              </w:rPr>
              <w:t>材料的性能优化，通过对复合吸波剂的选择及结构的调控，提高吸波</w:t>
            </w:r>
            <w:r w:rsidRPr="006262A9">
              <w:rPr>
                <w:rFonts w:ascii="宋体" w:hAnsi="宋体" w:cs="宋体" w:hint="eastAsia"/>
                <w:sz w:val="24"/>
                <w:szCs w:val="24"/>
              </w:rPr>
              <w:t>剂的吸波带宽和损耗能力。另一方面，选择合适的吸波材料基体，使其与吸波剂相互作用，</w:t>
            </w:r>
          </w:p>
          <w:p w14:paraId="104DF4CA" w14:textId="6FDB9F5B" w:rsidR="006262A9" w:rsidRPr="006262A9" w:rsidRDefault="006262A9" w:rsidP="006262A9">
            <w:pPr>
              <w:spacing w:line="360" w:lineRule="auto"/>
              <w:rPr>
                <w:rFonts w:ascii="宋体" w:hAnsi="宋体" w:cs="宋体"/>
                <w:sz w:val="24"/>
                <w:szCs w:val="24"/>
              </w:rPr>
            </w:pPr>
            <w:r w:rsidRPr="006262A9">
              <w:rPr>
                <w:rFonts w:ascii="宋体" w:hAnsi="宋体" w:cs="宋体" w:hint="eastAsia"/>
                <w:sz w:val="24"/>
                <w:szCs w:val="24"/>
              </w:rPr>
              <w:t>减少对吸波性能的影响。</w:t>
            </w:r>
          </w:p>
          <w:p w14:paraId="016C46FD" w14:textId="577D6B5B" w:rsidR="00F95D00" w:rsidRPr="00924C58" w:rsidRDefault="006262A9" w:rsidP="006262A9">
            <w:pPr>
              <w:spacing w:line="360" w:lineRule="auto"/>
              <w:rPr>
                <w:rFonts w:ascii="宋体" w:hAnsi="宋体" w:cs="宋体"/>
                <w:sz w:val="24"/>
                <w:szCs w:val="24"/>
              </w:rPr>
            </w:pPr>
            <w:r w:rsidRPr="006262A9">
              <w:rPr>
                <w:rFonts w:ascii="宋体" w:hAnsi="宋体" w:cs="宋体" w:hint="eastAsia"/>
                <w:sz w:val="24"/>
                <w:szCs w:val="24"/>
              </w:rPr>
              <w:t>（</w:t>
            </w:r>
            <w:r w:rsidRPr="006262A9">
              <w:rPr>
                <w:rFonts w:ascii="宋体" w:hAnsi="宋体" w:cs="宋体"/>
                <w:sz w:val="24"/>
                <w:szCs w:val="24"/>
              </w:rPr>
              <w:t>3</w:t>
            </w:r>
            <w:r w:rsidRPr="006262A9">
              <w:rPr>
                <w:rFonts w:ascii="宋体" w:hAnsi="宋体" w:cs="宋体"/>
                <w:sz w:val="24"/>
                <w:szCs w:val="24"/>
              </w:rPr>
              <w:t>）</w:t>
            </w:r>
            <w:proofErr w:type="gramStart"/>
            <w:r w:rsidRPr="006262A9">
              <w:rPr>
                <w:rFonts w:ascii="宋体" w:hAnsi="宋体" w:cs="宋体"/>
                <w:sz w:val="24"/>
                <w:szCs w:val="24"/>
              </w:rPr>
              <w:t>石墨烯吸波</w:t>
            </w:r>
            <w:proofErr w:type="gramEnd"/>
            <w:r w:rsidRPr="006262A9">
              <w:rPr>
                <w:rFonts w:ascii="宋体" w:hAnsi="宋体" w:cs="宋体"/>
                <w:sz w:val="24"/>
                <w:szCs w:val="24"/>
              </w:rPr>
              <w:t>材料的应用场景开发。开发适用于不同</w:t>
            </w:r>
            <w:r w:rsidRPr="006262A9">
              <w:rPr>
                <w:rFonts w:ascii="宋体" w:hAnsi="宋体" w:cs="宋体"/>
                <w:sz w:val="24"/>
                <w:szCs w:val="24"/>
              </w:rPr>
              <w:t xml:space="preserve"> 5G </w:t>
            </w:r>
            <w:r w:rsidRPr="006262A9">
              <w:rPr>
                <w:rFonts w:ascii="宋体" w:hAnsi="宋体" w:cs="宋体"/>
                <w:sz w:val="24"/>
                <w:szCs w:val="24"/>
              </w:rPr>
              <w:t>应用场景、不同消费电子产</w:t>
            </w:r>
            <w:r w:rsidRPr="006262A9">
              <w:rPr>
                <w:rFonts w:ascii="宋体" w:hAnsi="宋体" w:cs="宋体" w:hint="eastAsia"/>
                <w:sz w:val="24"/>
                <w:szCs w:val="24"/>
              </w:rPr>
              <w:t>品的吸波材料。</w:t>
            </w:r>
          </w:p>
        </w:tc>
      </w:tr>
      <w:tr w:rsidR="00F95D00" w:rsidRPr="00924C58" w14:paraId="14E08632" w14:textId="77777777" w:rsidTr="006262A9">
        <w:tc>
          <w:tcPr>
            <w:tcW w:w="704" w:type="dxa"/>
            <w:vAlign w:val="center"/>
          </w:tcPr>
          <w:p w14:paraId="507F2C3A" w14:textId="46E552FC" w:rsidR="00F95D00" w:rsidRPr="00924C58" w:rsidRDefault="00F95D00" w:rsidP="006262A9">
            <w:pPr>
              <w:spacing w:line="360" w:lineRule="auto"/>
              <w:jc w:val="center"/>
              <w:rPr>
                <w:rFonts w:ascii="宋体" w:hAnsi="宋体" w:cs="宋体"/>
                <w:sz w:val="24"/>
                <w:szCs w:val="24"/>
              </w:rPr>
            </w:pPr>
            <w:r>
              <w:rPr>
                <w:rFonts w:ascii="宋体" w:hAnsi="宋体" w:cs="宋体" w:hint="eastAsia"/>
                <w:sz w:val="24"/>
                <w:szCs w:val="24"/>
              </w:rPr>
              <w:lastRenderedPageBreak/>
              <w:t>3</w:t>
            </w:r>
          </w:p>
        </w:tc>
        <w:tc>
          <w:tcPr>
            <w:tcW w:w="1276" w:type="dxa"/>
            <w:vAlign w:val="center"/>
          </w:tcPr>
          <w:p w14:paraId="46781268" w14:textId="6044B51F" w:rsidR="00F95D00" w:rsidRPr="00924C58" w:rsidRDefault="00F95D00" w:rsidP="00924C58">
            <w:pPr>
              <w:spacing w:line="360" w:lineRule="auto"/>
              <w:rPr>
                <w:rFonts w:ascii="宋体" w:hAnsi="宋体" w:cs="宋体"/>
                <w:sz w:val="24"/>
                <w:szCs w:val="24"/>
              </w:rPr>
            </w:pPr>
            <w:r w:rsidRPr="00924C58">
              <w:rPr>
                <w:rFonts w:ascii="宋体" w:hAnsi="宋体" w:cs="宋体"/>
                <w:sz w:val="24"/>
                <w:szCs w:val="24"/>
              </w:rPr>
              <w:t>石墨</w:t>
            </w:r>
            <w:proofErr w:type="gramStart"/>
            <w:r w:rsidRPr="00924C58">
              <w:rPr>
                <w:rFonts w:ascii="宋体" w:hAnsi="宋体" w:cs="宋体"/>
                <w:sz w:val="24"/>
                <w:szCs w:val="24"/>
              </w:rPr>
              <w:t>烯</w:t>
            </w:r>
            <w:proofErr w:type="gramEnd"/>
            <w:r w:rsidRPr="00924C58">
              <w:rPr>
                <w:rFonts w:ascii="宋体" w:hAnsi="宋体" w:cs="宋体"/>
                <w:sz w:val="24"/>
                <w:szCs w:val="24"/>
              </w:rPr>
              <w:t>应用技术开发</w:t>
            </w:r>
          </w:p>
        </w:tc>
        <w:tc>
          <w:tcPr>
            <w:tcW w:w="7654" w:type="dxa"/>
            <w:vAlign w:val="center"/>
          </w:tcPr>
          <w:p w14:paraId="54D20CB1" w14:textId="6FFA47A9" w:rsidR="006262A9" w:rsidRPr="006262A9" w:rsidRDefault="006262A9" w:rsidP="006262A9">
            <w:pPr>
              <w:spacing w:line="360" w:lineRule="auto"/>
              <w:ind w:firstLineChars="200" w:firstLine="480"/>
              <w:rPr>
                <w:rFonts w:ascii="宋体" w:hAnsi="宋体" w:cs="宋体"/>
                <w:sz w:val="24"/>
                <w:szCs w:val="24"/>
              </w:rPr>
            </w:pPr>
            <w:r w:rsidRPr="006262A9">
              <w:rPr>
                <w:rFonts w:ascii="宋体" w:hAnsi="宋体" w:cs="宋体"/>
                <w:sz w:val="24"/>
                <w:szCs w:val="24"/>
              </w:rPr>
              <w:t>1</w:t>
            </w:r>
            <w:r w:rsidRPr="006262A9">
              <w:rPr>
                <w:rFonts w:ascii="宋体" w:hAnsi="宋体" w:cs="宋体"/>
                <w:sz w:val="24"/>
                <w:szCs w:val="24"/>
              </w:rPr>
              <w:t>、石墨</w:t>
            </w:r>
            <w:proofErr w:type="gramStart"/>
            <w:r w:rsidRPr="006262A9">
              <w:rPr>
                <w:rFonts w:ascii="宋体" w:hAnsi="宋体" w:cs="宋体"/>
                <w:sz w:val="24"/>
                <w:szCs w:val="24"/>
              </w:rPr>
              <w:t>烯</w:t>
            </w:r>
            <w:proofErr w:type="gramEnd"/>
            <w:r w:rsidRPr="006262A9">
              <w:rPr>
                <w:rFonts w:ascii="宋体" w:hAnsi="宋体" w:cs="宋体"/>
                <w:sz w:val="24"/>
                <w:szCs w:val="24"/>
              </w:rPr>
              <w:t>改性及分散技术，以及石墨</w:t>
            </w:r>
            <w:proofErr w:type="gramStart"/>
            <w:r w:rsidRPr="006262A9">
              <w:rPr>
                <w:rFonts w:ascii="宋体" w:hAnsi="宋体" w:cs="宋体"/>
                <w:sz w:val="24"/>
                <w:szCs w:val="24"/>
              </w:rPr>
              <w:t>烯</w:t>
            </w:r>
            <w:proofErr w:type="gramEnd"/>
            <w:r w:rsidRPr="006262A9">
              <w:rPr>
                <w:rFonts w:ascii="宋体" w:hAnsi="宋体" w:cs="宋体"/>
                <w:sz w:val="24"/>
                <w:szCs w:val="24"/>
              </w:rPr>
              <w:t>作为添加剂在高分子材料、金属材料中的应用</w:t>
            </w:r>
            <w:r w:rsidRPr="006262A9">
              <w:rPr>
                <w:rFonts w:ascii="宋体" w:hAnsi="宋体" w:cs="宋体" w:hint="eastAsia"/>
                <w:sz w:val="24"/>
                <w:szCs w:val="24"/>
              </w:rPr>
              <w:t>开发，以制备导电高分子、阻燃高分子、高分子增强材料、高强金属材料等；</w:t>
            </w:r>
          </w:p>
          <w:p w14:paraId="71BBE050" w14:textId="77777777" w:rsidR="00F95D00" w:rsidRDefault="006262A9" w:rsidP="006262A9">
            <w:pPr>
              <w:spacing w:line="360" w:lineRule="auto"/>
              <w:ind w:firstLineChars="200" w:firstLine="480"/>
              <w:rPr>
                <w:rFonts w:ascii="宋体" w:hAnsi="宋体" w:cs="宋体"/>
                <w:sz w:val="24"/>
                <w:szCs w:val="24"/>
              </w:rPr>
            </w:pPr>
            <w:r w:rsidRPr="006262A9">
              <w:rPr>
                <w:rFonts w:ascii="宋体" w:hAnsi="宋体" w:cs="宋体"/>
                <w:sz w:val="24"/>
                <w:szCs w:val="24"/>
              </w:rPr>
              <w:t>2</w:t>
            </w:r>
            <w:r w:rsidRPr="006262A9">
              <w:rPr>
                <w:rFonts w:ascii="宋体" w:hAnsi="宋体" w:cs="宋体"/>
                <w:sz w:val="24"/>
                <w:szCs w:val="24"/>
              </w:rPr>
              <w:t>、石墨</w:t>
            </w:r>
            <w:proofErr w:type="gramStart"/>
            <w:r w:rsidRPr="006262A9">
              <w:rPr>
                <w:rFonts w:ascii="宋体" w:hAnsi="宋体" w:cs="宋体"/>
                <w:sz w:val="24"/>
                <w:szCs w:val="24"/>
              </w:rPr>
              <w:t>烯</w:t>
            </w:r>
            <w:proofErr w:type="gramEnd"/>
            <w:r w:rsidRPr="006262A9">
              <w:rPr>
                <w:rFonts w:ascii="宋体" w:hAnsi="宋体" w:cs="宋体"/>
                <w:sz w:val="24"/>
                <w:szCs w:val="24"/>
              </w:rPr>
              <w:t>导电浆料分散技术，复配技术，石墨</w:t>
            </w:r>
            <w:proofErr w:type="gramStart"/>
            <w:r w:rsidRPr="006262A9">
              <w:rPr>
                <w:rFonts w:ascii="宋体" w:hAnsi="宋体" w:cs="宋体"/>
                <w:sz w:val="24"/>
                <w:szCs w:val="24"/>
              </w:rPr>
              <w:t>烯</w:t>
            </w:r>
            <w:proofErr w:type="gramEnd"/>
            <w:r w:rsidRPr="006262A9">
              <w:rPr>
                <w:rFonts w:ascii="宋体" w:hAnsi="宋体" w:cs="宋体"/>
                <w:sz w:val="24"/>
                <w:szCs w:val="24"/>
              </w:rPr>
              <w:t>导电浆料电化学评测。</w:t>
            </w:r>
          </w:p>
          <w:p w14:paraId="0766FC0F" w14:textId="06B9B66E" w:rsidR="00092759" w:rsidRPr="00092759" w:rsidRDefault="00092759" w:rsidP="00092759">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w:t>
            </w:r>
            <w:r w:rsidRPr="00092759">
              <w:rPr>
                <w:rFonts w:ascii="宋体" w:hAnsi="宋体" w:cs="宋体"/>
                <w:sz w:val="24"/>
                <w:szCs w:val="24"/>
              </w:rPr>
              <w:t>寻求利用低缺陷石墨</w:t>
            </w:r>
            <w:proofErr w:type="gramStart"/>
            <w:r w:rsidRPr="00092759">
              <w:rPr>
                <w:rFonts w:ascii="宋体" w:hAnsi="宋体" w:cs="宋体"/>
                <w:sz w:val="24"/>
                <w:szCs w:val="24"/>
              </w:rPr>
              <w:t>烯</w:t>
            </w:r>
            <w:proofErr w:type="gramEnd"/>
            <w:r w:rsidRPr="00092759">
              <w:rPr>
                <w:rFonts w:ascii="宋体" w:hAnsi="宋体" w:cs="宋体"/>
                <w:sz w:val="24"/>
                <w:szCs w:val="24"/>
              </w:rPr>
              <w:t>材料（含铜杂质）开发</w:t>
            </w:r>
            <w:proofErr w:type="gramStart"/>
            <w:r w:rsidRPr="00092759">
              <w:rPr>
                <w:rFonts w:ascii="宋体" w:hAnsi="宋体" w:cs="宋体"/>
                <w:sz w:val="24"/>
                <w:szCs w:val="24"/>
              </w:rPr>
              <w:t>石墨烯在</w:t>
            </w:r>
            <w:proofErr w:type="gramEnd"/>
            <w:r w:rsidRPr="00092759">
              <w:rPr>
                <w:rFonts w:ascii="宋体" w:hAnsi="宋体" w:cs="宋体"/>
                <w:sz w:val="24"/>
                <w:szCs w:val="24"/>
              </w:rPr>
              <w:t>PBT</w:t>
            </w:r>
            <w:r w:rsidRPr="00092759">
              <w:rPr>
                <w:rFonts w:ascii="宋体" w:hAnsi="宋体" w:cs="宋体"/>
                <w:sz w:val="24"/>
                <w:szCs w:val="24"/>
              </w:rPr>
              <w:t>、聚乳酸、废旧塑料改性、净水机、合金、涂料、家电、</w:t>
            </w:r>
            <w:r w:rsidRPr="00092759">
              <w:rPr>
                <w:rFonts w:ascii="宋体" w:hAnsi="宋体" w:cs="宋体"/>
                <w:sz w:val="24"/>
                <w:szCs w:val="24"/>
              </w:rPr>
              <w:t>RFID</w:t>
            </w:r>
            <w:r w:rsidRPr="00092759">
              <w:rPr>
                <w:rFonts w:ascii="宋体" w:hAnsi="宋体" w:cs="宋体"/>
                <w:sz w:val="24"/>
                <w:szCs w:val="24"/>
              </w:rPr>
              <w:t>等领域的应用技术的技术团队；</w:t>
            </w:r>
          </w:p>
        </w:tc>
      </w:tr>
      <w:tr w:rsidR="00F95D00" w:rsidRPr="00924C58" w14:paraId="28946F35" w14:textId="77777777" w:rsidTr="006262A9">
        <w:tc>
          <w:tcPr>
            <w:tcW w:w="704" w:type="dxa"/>
            <w:vAlign w:val="center"/>
          </w:tcPr>
          <w:p w14:paraId="10BA5FF9" w14:textId="22DD4FBD" w:rsidR="00F95D00" w:rsidRPr="00880A90" w:rsidRDefault="00F95D00" w:rsidP="006262A9">
            <w:pPr>
              <w:spacing w:line="360" w:lineRule="auto"/>
              <w:jc w:val="center"/>
              <w:rPr>
                <w:rFonts w:ascii="宋体" w:hAnsi="宋体" w:cs="宋体"/>
                <w:sz w:val="24"/>
                <w:szCs w:val="24"/>
              </w:rPr>
            </w:pPr>
            <w:r w:rsidRPr="00880A90">
              <w:rPr>
                <w:rFonts w:ascii="宋体" w:hAnsi="宋体" w:cs="宋体" w:hint="eastAsia"/>
                <w:sz w:val="24"/>
                <w:szCs w:val="24"/>
              </w:rPr>
              <w:t>4</w:t>
            </w:r>
          </w:p>
        </w:tc>
        <w:tc>
          <w:tcPr>
            <w:tcW w:w="1276" w:type="dxa"/>
            <w:vAlign w:val="center"/>
          </w:tcPr>
          <w:p w14:paraId="587AF392" w14:textId="66AD5686" w:rsidR="00F95D00" w:rsidRPr="00880A90" w:rsidRDefault="00F95D00" w:rsidP="00924C58">
            <w:pPr>
              <w:spacing w:line="360" w:lineRule="auto"/>
              <w:rPr>
                <w:rFonts w:ascii="宋体" w:hAnsi="宋体" w:cs="宋体"/>
                <w:sz w:val="24"/>
                <w:szCs w:val="24"/>
              </w:rPr>
            </w:pPr>
            <w:r w:rsidRPr="00880A90">
              <w:rPr>
                <w:rFonts w:ascii="宋体" w:hAnsi="宋体" w:cs="宋体" w:hint="eastAsia"/>
                <w:sz w:val="24"/>
                <w:szCs w:val="24"/>
              </w:rPr>
              <w:t>石墨</w:t>
            </w:r>
            <w:proofErr w:type="gramStart"/>
            <w:r w:rsidRPr="00880A90">
              <w:rPr>
                <w:rFonts w:ascii="宋体" w:hAnsi="宋体" w:cs="宋体" w:hint="eastAsia"/>
                <w:sz w:val="24"/>
                <w:szCs w:val="24"/>
              </w:rPr>
              <w:t>烯</w:t>
            </w:r>
            <w:proofErr w:type="gramEnd"/>
            <w:r w:rsidRPr="00880A90">
              <w:rPr>
                <w:rFonts w:ascii="宋体" w:hAnsi="宋体" w:cs="宋体" w:hint="eastAsia"/>
                <w:sz w:val="24"/>
                <w:szCs w:val="24"/>
              </w:rPr>
              <w:t>提纯技术</w:t>
            </w:r>
          </w:p>
        </w:tc>
        <w:tc>
          <w:tcPr>
            <w:tcW w:w="7654" w:type="dxa"/>
            <w:vAlign w:val="center"/>
          </w:tcPr>
          <w:p w14:paraId="7FDEFCC8" w14:textId="170D6451" w:rsidR="00F95D00" w:rsidRPr="00880A90" w:rsidRDefault="00880A90" w:rsidP="00880A90">
            <w:pPr>
              <w:spacing w:line="360" w:lineRule="auto"/>
              <w:ind w:firstLineChars="200" w:firstLine="480"/>
              <w:rPr>
                <w:rFonts w:asciiTheme="minorEastAsia" w:hAnsiTheme="minorEastAsia" w:cs="宋体"/>
                <w:sz w:val="24"/>
                <w:szCs w:val="24"/>
              </w:rPr>
            </w:pPr>
            <w:r w:rsidRPr="00880A90">
              <w:rPr>
                <w:rFonts w:asciiTheme="minorEastAsia" w:hAnsiTheme="minorEastAsia" w:cs="宋体" w:hint="eastAsia"/>
                <w:sz w:val="24"/>
                <w:szCs w:val="24"/>
              </w:rPr>
              <w:t>去除石墨</w:t>
            </w:r>
            <w:proofErr w:type="gramStart"/>
            <w:r w:rsidRPr="00880A90">
              <w:rPr>
                <w:rFonts w:asciiTheme="minorEastAsia" w:hAnsiTheme="minorEastAsia" w:cs="宋体" w:hint="eastAsia"/>
                <w:sz w:val="24"/>
                <w:szCs w:val="24"/>
              </w:rPr>
              <w:t>烯</w:t>
            </w:r>
            <w:proofErr w:type="gramEnd"/>
            <w:r w:rsidRPr="00880A90">
              <w:rPr>
                <w:rFonts w:asciiTheme="minorEastAsia" w:hAnsiTheme="minorEastAsia" w:cs="宋体" w:hint="eastAsia"/>
                <w:sz w:val="24"/>
                <w:szCs w:val="24"/>
              </w:rPr>
              <w:t>粉体在制备过程中产生的铜等金属杂质，要求将铜杂质的含量降到</w:t>
            </w:r>
            <w:r w:rsidRPr="00880A90">
              <w:rPr>
                <w:rFonts w:asciiTheme="minorEastAsia" w:hAnsiTheme="minorEastAsia" w:cs="宋体"/>
                <w:sz w:val="24"/>
                <w:szCs w:val="24"/>
              </w:rPr>
              <w:t>10ppm以下</w:t>
            </w:r>
          </w:p>
        </w:tc>
      </w:tr>
      <w:tr w:rsidR="00F95D00" w:rsidRPr="00924C58" w14:paraId="1A75F5B7" w14:textId="77777777" w:rsidTr="006262A9">
        <w:tc>
          <w:tcPr>
            <w:tcW w:w="704" w:type="dxa"/>
            <w:vAlign w:val="center"/>
          </w:tcPr>
          <w:p w14:paraId="0689F660" w14:textId="44DC1AE9" w:rsidR="00F95D00" w:rsidRPr="00924C58" w:rsidRDefault="00F95D00" w:rsidP="006262A9">
            <w:pPr>
              <w:spacing w:line="360" w:lineRule="auto"/>
              <w:jc w:val="center"/>
              <w:rPr>
                <w:rFonts w:ascii="宋体" w:hAnsi="宋体" w:cs="宋体"/>
                <w:sz w:val="24"/>
                <w:szCs w:val="24"/>
              </w:rPr>
            </w:pPr>
            <w:r>
              <w:rPr>
                <w:rFonts w:ascii="宋体" w:hAnsi="宋体" w:cs="宋体" w:hint="eastAsia"/>
                <w:sz w:val="24"/>
                <w:szCs w:val="24"/>
              </w:rPr>
              <w:t>5</w:t>
            </w:r>
          </w:p>
        </w:tc>
        <w:tc>
          <w:tcPr>
            <w:tcW w:w="1276" w:type="dxa"/>
            <w:vAlign w:val="center"/>
          </w:tcPr>
          <w:p w14:paraId="56E4084C" w14:textId="1F48BF35"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利用电化学剥离石墨</w:t>
            </w:r>
            <w:proofErr w:type="gramStart"/>
            <w:r w:rsidRPr="00924C58">
              <w:rPr>
                <w:rFonts w:ascii="宋体" w:hAnsi="宋体" w:cs="宋体" w:hint="eastAsia"/>
                <w:sz w:val="24"/>
                <w:szCs w:val="24"/>
              </w:rPr>
              <w:t>烯</w:t>
            </w:r>
            <w:proofErr w:type="gramEnd"/>
            <w:r w:rsidRPr="00924C58">
              <w:rPr>
                <w:rFonts w:ascii="宋体" w:hAnsi="宋体" w:cs="宋体" w:hint="eastAsia"/>
                <w:sz w:val="24"/>
                <w:szCs w:val="24"/>
              </w:rPr>
              <w:t>开发下游应用</w:t>
            </w:r>
          </w:p>
        </w:tc>
        <w:tc>
          <w:tcPr>
            <w:tcW w:w="7654" w:type="dxa"/>
            <w:vAlign w:val="center"/>
          </w:tcPr>
          <w:p w14:paraId="051F3D0E" w14:textId="136FD3C5" w:rsidR="00F95D00" w:rsidRPr="00924C58" w:rsidRDefault="00092759" w:rsidP="00092759">
            <w:pPr>
              <w:spacing w:line="360" w:lineRule="auto"/>
              <w:rPr>
                <w:rFonts w:ascii="宋体" w:hAnsi="宋体" w:cs="宋体"/>
                <w:sz w:val="24"/>
                <w:szCs w:val="24"/>
              </w:rPr>
            </w:pPr>
            <w:r w:rsidRPr="00092759">
              <w:rPr>
                <w:rFonts w:ascii="宋体" w:hAnsi="宋体" w:cs="宋体"/>
                <w:sz w:val="24"/>
                <w:szCs w:val="24"/>
              </w:rPr>
              <w:t>寻求利用电化学剥离石墨</w:t>
            </w:r>
            <w:proofErr w:type="gramStart"/>
            <w:r w:rsidRPr="00092759">
              <w:rPr>
                <w:rFonts w:ascii="宋体" w:hAnsi="宋体" w:cs="宋体"/>
                <w:sz w:val="24"/>
                <w:szCs w:val="24"/>
              </w:rPr>
              <w:t>烯</w:t>
            </w:r>
            <w:proofErr w:type="gramEnd"/>
            <w:r w:rsidRPr="00092759">
              <w:rPr>
                <w:rFonts w:ascii="宋体" w:hAnsi="宋体" w:cs="宋体"/>
                <w:sz w:val="24"/>
                <w:szCs w:val="24"/>
              </w:rPr>
              <w:t>开发下游应用的项目合作方。</w:t>
            </w:r>
          </w:p>
        </w:tc>
      </w:tr>
      <w:tr w:rsidR="00F95D00" w:rsidRPr="00924C58" w14:paraId="672ECF61" w14:textId="77777777" w:rsidTr="006262A9">
        <w:tc>
          <w:tcPr>
            <w:tcW w:w="704" w:type="dxa"/>
            <w:vAlign w:val="center"/>
          </w:tcPr>
          <w:p w14:paraId="01CEDF3B" w14:textId="5519592C" w:rsidR="00F95D00" w:rsidRPr="00924C58" w:rsidRDefault="00F95D00" w:rsidP="006262A9">
            <w:pPr>
              <w:spacing w:line="360" w:lineRule="auto"/>
              <w:jc w:val="center"/>
              <w:rPr>
                <w:rFonts w:ascii="宋体" w:hAnsi="宋体" w:cs="宋体"/>
                <w:sz w:val="24"/>
                <w:szCs w:val="24"/>
              </w:rPr>
            </w:pPr>
            <w:r>
              <w:rPr>
                <w:rFonts w:ascii="宋体" w:hAnsi="宋体" w:cs="宋体" w:hint="eastAsia"/>
                <w:sz w:val="24"/>
                <w:szCs w:val="24"/>
              </w:rPr>
              <w:t>6</w:t>
            </w:r>
          </w:p>
        </w:tc>
        <w:tc>
          <w:tcPr>
            <w:tcW w:w="1276" w:type="dxa"/>
            <w:vAlign w:val="center"/>
          </w:tcPr>
          <w:p w14:paraId="11836584" w14:textId="487EE10C" w:rsidR="00F95D00" w:rsidRPr="00924C58" w:rsidRDefault="00F95D00" w:rsidP="00F95D00">
            <w:pPr>
              <w:spacing w:line="360" w:lineRule="auto"/>
              <w:rPr>
                <w:rFonts w:ascii="宋体" w:hAnsi="宋体" w:cs="宋体"/>
                <w:sz w:val="24"/>
                <w:szCs w:val="24"/>
              </w:rPr>
            </w:pPr>
            <w:r w:rsidRPr="00924C58">
              <w:rPr>
                <w:rFonts w:ascii="宋体" w:hAnsi="宋体" w:cs="宋体"/>
                <w:sz w:val="24"/>
                <w:szCs w:val="24"/>
              </w:rPr>
              <w:t>钠离子硬</w:t>
            </w:r>
            <w:proofErr w:type="gramStart"/>
            <w:r w:rsidRPr="00924C58">
              <w:rPr>
                <w:rFonts w:ascii="宋体" w:hAnsi="宋体" w:cs="宋体"/>
                <w:sz w:val="24"/>
                <w:szCs w:val="24"/>
              </w:rPr>
              <w:t>炭创新</w:t>
            </w:r>
            <w:proofErr w:type="gramEnd"/>
            <w:r w:rsidRPr="00924C58">
              <w:rPr>
                <w:rFonts w:ascii="宋体" w:hAnsi="宋体" w:cs="宋体"/>
                <w:sz w:val="24"/>
                <w:szCs w:val="24"/>
              </w:rPr>
              <w:t>技</w:t>
            </w:r>
            <w:r w:rsidRPr="00924C58">
              <w:rPr>
                <w:rFonts w:ascii="宋体" w:hAnsi="宋体" w:cs="宋体"/>
                <w:sz w:val="24"/>
                <w:szCs w:val="24"/>
              </w:rPr>
              <w:lastRenderedPageBreak/>
              <w:t>术需求</w:t>
            </w:r>
          </w:p>
        </w:tc>
        <w:tc>
          <w:tcPr>
            <w:tcW w:w="7654" w:type="dxa"/>
            <w:vAlign w:val="center"/>
          </w:tcPr>
          <w:p w14:paraId="5C061BAA" w14:textId="77777777" w:rsidR="00F95D00" w:rsidRPr="00924C58" w:rsidRDefault="00F95D00" w:rsidP="00924C58">
            <w:pPr>
              <w:spacing w:line="360" w:lineRule="auto"/>
              <w:ind w:firstLineChars="200" w:firstLine="480"/>
              <w:rPr>
                <w:rFonts w:ascii="宋体" w:hAnsi="宋体" w:cs="宋体"/>
                <w:sz w:val="24"/>
                <w:szCs w:val="24"/>
              </w:rPr>
            </w:pPr>
            <w:proofErr w:type="gramStart"/>
            <w:r w:rsidRPr="00924C58">
              <w:rPr>
                <w:rFonts w:ascii="宋体" w:hAnsi="宋体" w:cs="宋体" w:hint="eastAsia"/>
                <w:sz w:val="24"/>
                <w:szCs w:val="24"/>
              </w:rPr>
              <w:lastRenderedPageBreak/>
              <w:t>硬炭被电池</w:t>
            </w:r>
            <w:proofErr w:type="gramEnd"/>
            <w:r w:rsidRPr="00924C58">
              <w:rPr>
                <w:rFonts w:ascii="宋体" w:hAnsi="宋体" w:cs="宋体" w:hint="eastAsia"/>
                <w:sz w:val="24"/>
                <w:szCs w:val="24"/>
              </w:rPr>
              <w:t>行业认为是钠离子电池负极的首选材料，但商业化应用依然存在诸多问题，主要表现为成本高、技术难度大、产品综合性能不</w:t>
            </w:r>
            <w:r w:rsidRPr="00924C58">
              <w:rPr>
                <w:rFonts w:ascii="宋体" w:hAnsi="宋体" w:cs="宋体" w:hint="eastAsia"/>
                <w:sz w:val="24"/>
                <w:szCs w:val="24"/>
              </w:rPr>
              <w:lastRenderedPageBreak/>
              <w:t>够高（首次充放效率低（＜</w:t>
            </w:r>
            <w:r w:rsidRPr="00924C58">
              <w:rPr>
                <w:rFonts w:ascii="宋体" w:hAnsi="宋体" w:cs="宋体"/>
                <w:sz w:val="24"/>
                <w:szCs w:val="24"/>
              </w:rPr>
              <w:t>80%</w:t>
            </w:r>
            <w:r w:rsidRPr="00924C58">
              <w:rPr>
                <w:rFonts w:ascii="宋体" w:hAnsi="宋体" w:cs="宋体"/>
                <w:sz w:val="24"/>
                <w:szCs w:val="24"/>
              </w:rPr>
              <w:t>）、堆积密</w:t>
            </w:r>
            <w:r w:rsidRPr="00924C58">
              <w:rPr>
                <w:rFonts w:ascii="宋体" w:hAnsi="宋体" w:cs="宋体" w:hint="eastAsia"/>
                <w:sz w:val="24"/>
                <w:szCs w:val="24"/>
              </w:rPr>
              <w:t>度低）等。为此，需要开发高性能、低成本、批次稳定性好的硬炭，性能兼具高容量、高首效、高密度，并实现批量生产和应用。针对上述产品的相关创新技术需求主要包括：</w:t>
            </w:r>
          </w:p>
          <w:p w14:paraId="7160213F" w14:textId="5B7F9EAB" w:rsidR="00F95D00" w:rsidRPr="00F95D00" w:rsidRDefault="00F95D00" w:rsidP="00F95D00">
            <w:pPr>
              <w:spacing w:line="360" w:lineRule="auto"/>
              <w:rPr>
                <w:rFonts w:ascii="宋体" w:hAnsi="宋体" w:cs="宋体"/>
                <w:sz w:val="24"/>
                <w:szCs w:val="24"/>
              </w:rPr>
            </w:pPr>
            <w:r w:rsidRPr="00F95D00">
              <w:rPr>
                <w:rFonts w:ascii="宋体" w:hAnsi="宋体" w:cs="宋体" w:hint="eastAsia"/>
                <w:sz w:val="24"/>
                <w:szCs w:val="24"/>
              </w:rPr>
              <w:t>（</w:t>
            </w:r>
            <w:r w:rsidRPr="00F95D00">
              <w:rPr>
                <w:rFonts w:ascii="宋体" w:hAnsi="宋体" w:cs="宋体"/>
                <w:sz w:val="24"/>
                <w:szCs w:val="24"/>
              </w:rPr>
              <w:t>1</w:t>
            </w:r>
            <w:r w:rsidRPr="00F95D00">
              <w:rPr>
                <w:rFonts w:ascii="宋体" w:hAnsi="宋体" w:cs="宋体"/>
                <w:sz w:val="24"/>
                <w:szCs w:val="24"/>
              </w:rPr>
              <w:t>）钠</w:t>
            </w:r>
            <w:proofErr w:type="gramStart"/>
            <w:r w:rsidRPr="00F95D00">
              <w:rPr>
                <w:rFonts w:ascii="宋体" w:hAnsi="宋体" w:cs="宋体"/>
                <w:sz w:val="24"/>
                <w:szCs w:val="24"/>
              </w:rPr>
              <w:t>电硬炭</w:t>
            </w:r>
            <w:proofErr w:type="gramEnd"/>
            <w:r w:rsidRPr="00F95D00">
              <w:rPr>
                <w:rFonts w:ascii="宋体" w:hAnsi="宋体" w:cs="宋体"/>
                <w:sz w:val="24"/>
                <w:szCs w:val="24"/>
              </w:rPr>
              <w:t>规模化制备技术</w:t>
            </w:r>
            <w:r w:rsidRPr="00F95D00">
              <w:rPr>
                <w:rFonts w:ascii="宋体" w:hAnsi="宋体" w:cs="宋体" w:hint="eastAsia"/>
                <w:sz w:val="24"/>
                <w:szCs w:val="24"/>
              </w:rPr>
              <w:t>。</w:t>
            </w:r>
          </w:p>
          <w:p w14:paraId="0FE85B96" w14:textId="49F6EC06" w:rsidR="00F95D00" w:rsidRPr="00F95D00" w:rsidRDefault="00F95D00" w:rsidP="00F95D00">
            <w:pPr>
              <w:spacing w:line="360" w:lineRule="auto"/>
              <w:rPr>
                <w:rFonts w:ascii="宋体" w:hAnsi="宋体" w:cs="宋体"/>
                <w:sz w:val="24"/>
                <w:szCs w:val="24"/>
              </w:rPr>
            </w:pPr>
            <w:r w:rsidRPr="00F95D00">
              <w:rPr>
                <w:rFonts w:ascii="宋体" w:hAnsi="宋体" w:cs="宋体" w:hint="eastAsia"/>
                <w:sz w:val="24"/>
                <w:szCs w:val="24"/>
              </w:rPr>
              <w:t>（</w:t>
            </w:r>
            <w:r w:rsidRPr="00F95D00">
              <w:rPr>
                <w:rFonts w:ascii="宋体" w:hAnsi="宋体" w:cs="宋体"/>
                <w:sz w:val="24"/>
                <w:szCs w:val="24"/>
              </w:rPr>
              <w:t>2</w:t>
            </w:r>
            <w:r w:rsidRPr="00F95D00">
              <w:rPr>
                <w:rFonts w:ascii="宋体" w:hAnsi="宋体" w:cs="宋体"/>
                <w:sz w:val="24"/>
                <w:szCs w:val="24"/>
              </w:rPr>
              <w:t>）钠</w:t>
            </w:r>
            <w:proofErr w:type="gramStart"/>
            <w:r w:rsidRPr="00F95D00">
              <w:rPr>
                <w:rFonts w:ascii="宋体" w:hAnsi="宋体" w:cs="宋体"/>
                <w:sz w:val="24"/>
                <w:szCs w:val="24"/>
              </w:rPr>
              <w:t>电硬炭</w:t>
            </w:r>
            <w:proofErr w:type="gramEnd"/>
            <w:r w:rsidRPr="00F95D00">
              <w:rPr>
                <w:rFonts w:ascii="宋体" w:hAnsi="宋体" w:cs="宋体"/>
                <w:sz w:val="24"/>
                <w:szCs w:val="24"/>
              </w:rPr>
              <w:t>电化学性能优化。</w:t>
            </w:r>
          </w:p>
          <w:p w14:paraId="600E39F8" w14:textId="20C97D38" w:rsidR="00F95D00" w:rsidRPr="00F95D00" w:rsidRDefault="00F95D00" w:rsidP="00F95D00">
            <w:pPr>
              <w:spacing w:line="360" w:lineRule="auto"/>
              <w:rPr>
                <w:rFonts w:ascii="宋体" w:hAnsi="宋体" w:cs="宋体"/>
                <w:sz w:val="24"/>
                <w:szCs w:val="24"/>
              </w:rPr>
            </w:pPr>
            <w:r w:rsidRPr="00F95D00">
              <w:rPr>
                <w:rFonts w:ascii="宋体" w:hAnsi="宋体" w:cs="宋体" w:hint="eastAsia"/>
                <w:sz w:val="24"/>
                <w:szCs w:val="24"/>
              </w:rPr>
              <w:t>（</w:t>
            </w:r>
            <w:r w:rsidRPr="00F95D00">
              <w:rPr>
                <w:rFonts w:ascii="宋体" w:hAnsi="宋体" w:cs="宋体"/>
                <w:sz w:val="24"/>
                <w:szCs w:val="24"/>
              </w:rPr>
              <w:t>3</w:t>
            </w:r>
            <w:r w:rsidRPr="00F95D00">
              <w:rPr>
                <w:rFonts w:ascii="宋体" w:hAnsi="宋体" w:cs="宋体"/>
                <w:sz w:val="24"/>
                <w:szCs w:val="24"/>
              </w:rPr>
              <w:t>）硬</w:t>
            </w:r>
            <w:proofErr w:type="gramStart"/>
            <w:r w:rsidRPr="00F95D00">
              <w:rPr>
                <w:rFonts w:ascii="宋体" w:hAnsi="宋体" w:cs="宋体"/>
                <w:sz w:val="24"/>
                <w:szCs w:val="24"/>
              </w:rPr>
              <w:t>炭储钠相关</w:t>
            </w:r>
            <w:proofErr w:type="gramEnd"/>
            <w:r w:rsidRPr="00F95D00">
              <w:rPr>
                <w:rFonts w:ascii="宋体" w:hAnsi="宋体" w:cs="宋体"/>
                <w:sz w:val="24"/>
                <w:szCs w:val="24"/>
              </w:rPr>
              <w:t>机理分析及相关工艺优化</w:t>
            </w:r>
            <w:r w:rsidRPr="00F95D00">
              <w:rPr>
                <w:rFonts w:ascii="宋体" w:hAnsi="宋体" w:cs="宋体" w:hint="eastAsia"/>
                <w:sz w:val="24"/>
                <w:szCs w:val="24"/>
              </w:rPr>
              <w:t>。</w:t>
            </w:r>
          </w:p>
          <w:p w14:paraId="78DA3BA3" w14:textId="1BBBBB29" w:rsidR="00F95D00" w:rsidRPr="00F95D00" w:rsidRDefault="00F95D00" w:rsidP="00F95D00">
            <w:pPr>
              <w:spacing w:line="360" w:lineRule="auto"/>
              <w:rPr>
                <w:rFonts w:ascii="宋体" w:hAnsi="宋体" w:cs="宋体"/>
                <w:sz w:val="24"/>
                <w:szCs w:val="24"/>
              </w:rPr>
            </w:pPr>
            <w:r w:rsidRPr="00F95D00">
              <w:rPr>
                <w:rFonts w:ascii="宋体" w:hAnsi="宋体" w:cs="宋体" w:hint="eastAsia"/>
                <w:sz w:val="24"/>
                <w:szCs w:val="24"/>
              </w:rPr>
              <w:t>（</w:t>
            </w:r>
            <w:r w:rsidRPr="00F95D00">
              <w:rPr>
                <w:rFonts w:ascii="宋体" w:hAnsi="宋体" w:cs="宋体"/>
                <w:sz w:val="24"/>
                <w:szCs w:val="24"/>
              </w:rPr>
              <w:t>4</w:t>
            </w:r>
            <w:r w:rsidRPr="00F95D00">
              <w:rPr>
                <w:rFonts w:ascii="宋体" w:hAnsi="宋体" w:cs="宋体"/>
                <w:sz w:val="24"/>
                <w:szCs w:val="24"/>
              </w:rPr>
              <w:t>）技术经济性：原料成本</w:t>
            </w:r>
            <w:r w:rsidRPr="00F95D00">
              <w:rPr>
                <w:rFonts w:ascii="宋体" w:hAnsi="宋体" w:cs="宋体"/>
                <w:sz w:val="24"/>
                <w:szCs w:val="24"/>
              </w:rPr>
              <w:t>≤3</w:t>
            </w:r>
            <w:r w:rsidRPr="00F95D00">
              <w:rPr>
                <w:rFonts w:ascii="宋体" w:hAnsi="宋体" w:cs="宋体"/>
                <w:sz w:val="24"/>
                <w:szCs w:val="24"/>
              </w:rPr>
              <w:t>万元</w:t>
            </w:r>
            <w:r w:rsidRPr="00F95D00">
              <w:rPr>
                <w:rFonts w:ascii="宋体" w:hAnsi="宋体" w:cs="宋体"/>
                <w:sz w:val="24"/>
                <w:szCs w:val="24"/>
              </w:rPr>
              <w:t>/</w:t>
            </w:r>
            <w:r w:rsidRPr="00F95D00">
              <w:rPr>
                <w:rFonts w:ascii="宋体" w:hAnsi="宋体" w:cs="宋体"/>
                <w:sz w:val="24"/>
                <w:szCs w:val="24"/>
              </w:rPr>
              <w:t>吨。</w:t>
            </w:r>
          </w:p>
        </w:tc>
      </w:tr>
      <w:tr w:rsidR="00F95D00" w:rsidRPr="00924C58" w14:paraId="32F32D60" w14:textId="77777777" w:rsidTr="006262A9">
        <w:tc>
          <w:tcPr>
            <w:tcW w:w="704" w:type="dxa"/>
            <w:vAlign w:val="center"/>
          </w:tcPr>
          <w:p w14:paraId="2C18EF1D" w14:textId="63FEF78C" w:rsidR="00F95D00" w:rsidRPr="00924C58" w:rsidRDefault="00F95D00" w:rsidP="006262A9">
            <w:pPr>
              <w:spacing w:line="360" w:lineRule="auto"/>
              <w:jc w:val="center"/>
              <w:rPr>
                <w:rFonts w:ascii="宋体" w:hAnsi="宋体" w:cs="宋体"/>
                <w:sz w:val="24"/>
                <w:szCs w:val="24"/>
              </w:rPr>
            </w:pPr>
            <w:r w:rsidRPr="00924C58">
              <w:rPr>
                <w:rFonts w:ascii="宋体" w:hAnsi="宋体" w:cs="宋体"/>
                <w:sz w:val="24"/>
                <w:szCs w:val="24"/>
              </w:rPr>
              <w:lastRenderedPageBreak/>
              <w:t>7</w:t>
            </w:r>
          </w:p>
        </w:tc>
        <w:tc>
          <w:tcPr>
            <w:tcW w:w="1276" w:type="dxa"/>
            <w:vAlign w:val="center"/>
          </w:tcPr>
          <w:p w14:paraId="1D45BCFB" w14:textId="23AE41C4" w:rsidR="00F95D00" w:rsidRPr="00924C58" w:rsidRDefault="00F95D00" w:rsidP="00F95D00">
            <w:pPr>
              <w:spacing w:line="360" w:lineRule="auto"/>
              <w:rPr>
                <w:rFonts w:ascii="宋体" w:hAnsi="宋体" w:cs="宋体"/>
                <w:sz w:val="24"/>
                <w:szCs w:val="24"/>
              </w:rPr>
            </w:pPr>
            <w:proofErr w:type="gramStart"/>
            <w:r w:rsidRPr="00924C58">
              <w:rPr>
                <w:rFonts w:ascii="宋体" w:hAnsi="宋体" w:cs="宋体"/>
                <w:sz w:val="24"/>
                <w:szCs w:val="24"/>
              </w:rPr>
              <w:t>锂</w:t>
            </w:r>
            <w:proofErr w:type="gramEnd"/>
            <w:r w:rsidRPr="00924C58">
              <w:rPr>
                <w:rFonts w:ascii="宋体" w:hAnsi="宋体" w:cs="宋体"/>
                <w:sz w:val="24"/>
                <w:szCs w:val="24"/>
              </w:rPr>
              <w:t>离子电池硬</w:t>
            </w:r>
            <w:proofErr w:type="gramStart"/>
            <w:r w:rsidRPr="00924C58">
              <w:rPr>
                <w:rFonts w:ascii="宋体" w:hAnsi="宋体" w:cs="宋体"/>
                <w:sz w:val="24"/>
                <w:szCs w:val="24"/>
              </w:rPr>
              <w:t>炭创新</w:t>
            </w:r>
            <w:proofErr w:type="gramEnd"/>
            <w:r w:rsidRPr="00924C58">
              <w:rPr>
                <w:rFonts w:ascii="宋体" w:hAnsi="宋体" w:cs="宋体"/>
                <w:sz w:val="24"/>
                <w:szCs w:val="24"/>
              </w:rPr>
              <w:t>技术需求</w:t>
            </w:r>
          </w:p>
        </w:tc>
        <w:tc>
          <w:tcPr>
            <w:tcW w:w="7654" w:type="dxa"/>
            <w:vAlign w:val="center"/>
          </w:tcPr>
          <w:p w14:paraId="1CB85D04" w14:textId="6F1DCEB2" w:rsidR="00F95D00" w:rsidRPr="00924C58" w:rsidRDefault="00F95D00" w:rsidP="00924C58">
            <w:pPr>
              <w:spacing w:line="360" w:lineRule="auto"/>
              <w:ind w:firstLineChars="200" w:firstLine="480"/>
              <w:rPr>
                <w:rFonts w:ascii="宋体" w:hAnsi="宋体" w:cs="宋体"/>
                <w:sz w:val="24"/>
                <w:szCs w:val="24"/>
              </w:rPr>
            </w:pPr>
            <w:proofErr w:type="gramStart"/>
            <w:r w:rsidRPr="00924C58">
              <w:rPr>
                <w:rFonts w:ascii="宋体" w:hAnsi="宋体" w:cs="宋体" w:hint="eastAsia"/>
                <w:sz w:val="24"/>
                <w:szCs w:val="24"/>
              </w:rPr>
              <w:t>锂</w:t>
            </w:r>
            <w:proofErr w:type="gramEnd"/>
            <w:r w:rsidRPr="00924C58">
              <w:rPr>
                <w:rFonts w:ascii="宋体" w:hAnsi="宋体" w:cs="宋体" w:hint="eastAsia"/>
                <w:sz w:val="24"/>
                <w:szCs w:val="24"/>
              </w:rPr>
              <w:t>离子电池硬炭负极材料拥有和石墨类似的锂电位和更高的比容量，且其层间距较大，</w:t>
            </w:r>
            <w:proofErr w:type="gramStart"/>
            <w:r w:rsidRPr="00924C58">
              <w:rPr>
                <w:rFonts w:ascii="宋体" w:hAnsi="宋体" w:cs="宋体" w:hint="eastAsia"/>
                <w:sz w:val="24"/>
                <w:szCs w:val="24"/>
              </w:rPr>
              <w:t>碳层任意</w:t>
            </w:r>
            <w:proofErr w:type="gramEnd"/>
            <w:r w:rsidRPr="00924C58">
              <w:rPr>
                <w:rFonts w:ascii="宋体" w:hAnsi="宋体" w:cs="宋体" w:hint="eastAsia"/>
                <w:sz w:val="24"/>
                <w:szCs w:val="24"/>
              </w:rPr>
              <w:t>堆积，锂离子可以从不同角度嵌入和脱出，从而提高了锂离子的扩散速度，可以实现材料的快速充放电。此外，硬</w:t>
            </w:r>
            <w:proofErr w:type="gramStart"/>
            <w:r w:rsidRPr="00924C58">
              <w:rPr>
                <w:rFonts w:ascii="宋体" w:hAnsi="宋体" w:cs="宋体" w:hint="eastAsia"/>
                <w:sz w:val="24"/>
                <w:szCs w:val="24"/>
              </w:rPr>
              <w:t>炭材料</w:t>
            </w:r>
            <w:proofErr w:type="gramEnd"/>
            <w:r w:rsidRPr="00924C58">
              <w:rPr>
                <w:rFonts w:ascii="宋体" w:hAnsi="宋体" w:cs="宋体" w:hint="eastAsia"/>
                <w:sz w:val="24"/>
                <w:szCs w:val="24"/>
              </w:rPr>
              <w:t>还具有低温性能好、</w:t>
            </w:r>
            <w:r w:rsidRPr="00924C58">
              <w:rPr>
                <w:rFonts w:ascii="宋体" w:hAnsi="宋体" w:cs="宋体"/>
                <w:sz w:val="24"/>
                <w:szCs w:val="24"/>
              </w:rPr>
              <w:t>PC</w:t>
            </w:r>
            <w:r w:rsidRPr="00924C58">
              <w:rPr>
                <w:rFonts w:ascii="宋体" w:hAnsi="宋体" w:cs="宋体"/>
                <w:sz w:val="24"/>
                <w:szCs w:val="24"/>
              </w:rPr>
              <w:t>电解液兼容性高等优点，针对</w:t>
            </w:r>
            <w:r w:rsidRPr="00924C58">
              <w:rPr>
                <w:rFonts w:ascii="宋体" w:hAnsi="宋体" w:cs="宋体" w:hint="eastAsia"/>
                <w:sz w:val="24"/>
                <w:szCs w:val="24"/>
              </w:rPr>
              <w:t>上述产品的相关创新技术需求主要包括：</w:t>
            </w:r>
          </w:p>
          <w:p w14:paraId="67D53639" w14:textId="658F825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）硬炭前驱体选择及结构调控；预氧化工艺过程中相关机理分析及工艺参数优化</w:t>
            </w:r>
            <w:r w:rsidRPr="00924C58">
              <w:rPr>
                <w:rFonts w:ascii="宋体" w:hAnsi="宋体" w:cs="宋体" w:hint="eastAsia"/>
                <w:sz w:val="24"/>
                <w:szCs w:val="24"/>
              </w:rPr>
              <w:t>。</w:t>
            </w:r>
          </w:p>
          <w:p w14:paraId="798E0564" w14:textId="4D88313A"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）炭化过程中相关机理分析及工艺参数优化。</w:t>
            </w:r>
          </w:p>
          <w:p w14:paraId="5871C19E" w14:textId="347F946F"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）硬</w:t>
            </w:r>
            <w:proofErr w:type="gramStart"/>
            <w:r w:rsidRPr="00924C58">
              <w:rPr>
                <w:rFonts w:ascii="宋体" w:hAnsi="宋体" w:cs="宋体"/>
                <w:sz w:val="24"/>
                <w:szCs w:val="24"/>
              </w:rPr>
              <w:t>炭逐步</w:t>
            </w:r>
            <w:proofErr w:type="gramEnd"/>
            <w:r w:rsidRPr="00924C58">
              <w:rPr>
                <w:rFonts w:ascii="宋体" w:hAnsi="宋体" w:cs="宋体"/>
                <w:sz w:val="24"/>
                <w:szCs w:val="24"/>
              </w:rPr>
              <w:t>放大制备过程中纯度和热场的有效调控，以制备性能均</w:t>
            </w:r>
            <w:proofErr w:type="gramStart"/>
            <w:r w:rsidRPr="00924C58">
              <w:rPr>
                <w:rFonts w:ascii="宋体" w:hAnsi="宋体" w:cs="宋体"/>
                <w:sz w:val="24"/>
                <w:szCs w:val="24"/>
              </w:rPr>
              <w:t>一</w:t>
            </w:r>
            <w:proofErr w:type="gramEnd"/>
            <w:r w:rsidRPr="00924C58">
              <w:rPr>
                <w:rFonts w:ascii="宋体" w:hAnsi="宋体" w:cs="宋体"/>
                <w:sz w:val="24"/>
                <w:szCs w:val="24"/>
              </w:rPr>
              <w:t>稳定的硬炭负</w:t>
            </w:r>
            <w:r w:rsidRPr="00924C58">
              <w:rPr>
                <w:rFonts w:ascii="宋体" w:hAnsi="宋体" w:cs="宋体" w:hint="eastAsia"/>
                <w:sz w:val="24"/>
                <w:szCs w:val="24"/>
              </w:rPr>
              <w:t>极材料。硬炭全方位性能表征（软包电池表征）</w:t>
            </w:r>
            <w:r>
              <w:rPr>
                <w:rFonts w:ascii="宋体" w:hAnsi="宋体" w:cs="宋体" w:hint="eastAsia"/>
                <w:sz w:val="24"/>
                <w:szCs w:val="24"/>
              </w:rPr>
              <w:t>。</w:t>
            </w:r>
          </w:p>
          <w:p w14:paraId="1F1DA0A5" w14:textId="1D6E300E"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4</w:t>
            </w:r>
            <w:r w:rsidRPr="00924C58">
              <w:rPr>
                <w:rFonts w:ascii="宋体" w:hAnsi="宋体" w:cs="宋体"/>
                <w:sz w:val="24"/>
                <w:szCs w:val="24"/>
              </w:rPr>
              <w:t>）硬炭低温快充电池性能优化（重点是低温充电性能）。</w:t>
            </w:r>
          </w:p>
          <w:p w14:paraId="176FB158" w14:textId="6AF7015B" w:rsidR="00F95D00" w:rsidRPr="00924C58" w:rsidRDefault="00F95D00" w:rsidP="00F95D00">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5</w:t>
            </w:r>
            <w:r w:rsidRPr="00924C58">
              <w:rPr>
                <w:rFonts w:ascii="宋体" w:hAnsi="宋体" w:cs="宋体"/>
                <w:sz w:val="24"/>
                <w:szCs w:val="24"/>
              </w:rPr>
              <w:t>）技术经济性：成本</w:t>
            </w:r>
            <w:r w:rsidRPr="00924C58">
              <w:rPr>
                <w:rFonts w:ascii="宋体" w:hAnsi="宋体" w:cs="宋体"/>
                <w:sz w:val="24"/>
                <w:szCs w:val="24"/>
              </w:rPr>
              <w:t>≤5-8</w:t>
            </w:r>
            <w:r w:rsidRPr="00924C58">
              <w:rPr>
                <w:rFonts w:ascii="宋体" w:hAnsi="宋体" w:cs="宋体"/>
                <w:sz w:val="24"/>
                <w:szCs w:val="24"/>
              </w:rPr>
              <w:t>万元</w:t>
            </w:r>
            <w:r w:rsidRPr="00924C58">
              <w:rPr>
                <w:rFonts w:ascii="宋体" w:hAnsi="宋体" w:cs="宋体"/>
                <w:sz w:val="24"/>
                <w:szCs w:val="24"/>
              </w:rPr>
              <w:t>/</w:t>
            </w:r>
            <w:r w:rsidRPr="00924C58">
              <w:rPr>
                <w:rFonts w:ascii="宋体" w:hAnsi="宋体" w:cs="宋体"/>
                <w:sz w:val="24"/>
                <w:szCs w:val="24"/>
              </w:rPr>
              <w:t>吨</w:t>
            </w:r>
            <w:r>
              <w:rPr>
                <w:rFonts w:ascii="宋体" w:hAnsi="宋体" w:cs="宋体" w:hint="eastAsia"/>
                <w:sz w:val="24"/>
                <w:szCs w:val="24"/>
              </w:rPr>
              <w:t>。</w:t>
            </w:r>
          </w:p>
        </w:tc>
      </w:tr>
      <w:tr w:rsidR="00F95D00" w:rsidRPr="00924C58" w14:paraId="4CBA9357" w14:textId="77777777" w:rsidTr="006262A9">
        <w:tc>
          <w:tcPr>
            <w:tcW w:w="704" w:type="dxa"/>
            <w:vAlign w:val="center"/>
          </w:tcPr>
          <w:p w14:paraId="538B6B0D" w14:textId="08D13EBC" w:rsidR="00F95D00" w:rsidRPr="00924C58" w:rsidRDefault="00F95D00" w:rsidP="006262A9">
            <w:pPr>
              <w:spacing w:line="360" w:lineRule="auto"/>
              <w:jc w:val="center"/>
              <w:rPr>
                <w:rFonts w:ascii="宋体" w:hAnsi="宋体" w:cs="宋体"/>
                <w:sz w:val="24"/>
                <w:szCs w:val="24"/>
              </w:rPr>
            </w:pPr>
            <w:r w:rsidRPr="00924C58">
              <w:rPr>
                <w:rFonts w:ascii="宋体" w:hAnsi="宋体" w:cs="宋体"/>
                <w:sz w:val="24"/>
                <w:szCs w:val="24"/>
              </w:rPr>
              <w:t>8</w:t>
            </w:r>
          </w:p>
        </w:tc>
        <w:tc>
          <w:tcPr>
            <w:tcW w:w="1276" w:type="dxa"/>
            <w:vAlign w:val="center"/>
          </w:tcPr>
          <w:p w14:paraId="5F7CEE8D" w14:textId="5B26AFCA" w:rsidR="00F95D00" w:rsidRPr="00924C58" w:rsidRDefault="00F95D00" w:rsidP="00F95D00">
            <w:pPr>
              <w:spacing w:line="360" w:lineRule="auto"/>
              <w:rPr>
                <w:rFonts w:ascii="宋体" w:hAnsi="宋体" w:cs="宋体"/>
                <w:sz w:val="24"/>
                <w:szCs w:val="24"/>
              </w:rPr>
            </w:pPr>
            <w:r w:rsidRPr="00924C58">
              <w:rPr>
                <w:rFonts w:ascii="宋体" w:hAnsi="宋体" w:cs="宋体"/>
                <w:sz w:val="24"/>
                <w:szCs w:val="24"/>
              </w:rPr>
              <w:t>超级活性炭创新技</w:t>
            </w:r>
            <w:r w:rsidRPr="00924C58">
              <w:rPr>
                <w:rFonts w:ascii="宋体" w:hAnsi="宋体" w:cs="宋体"/>
                <w:sz w:val="24"/>
                <w:szCs w:val="24"/>
              </w:rPr>
              <w:lastRenderedPageBreak/>
              <w:t>术需求</w:t>
            </w:r>
          </w:p>
        </w:tc>
        <w:tc>
          <w:tcPr>
            <w:tcW w:w="7654" w:type="dxa"/>
            <w:vAlign w:val="center"/>
          </w:tcPr>
          <w:p w14:paraId="5AAF2FE8" w14:textId="77777777" w:rsidR="00F95D00" w:rsidRPr="00924C58" w:rsidRDefault="00F95D00" w:rsidP="00924C58">
            <w:pPr>
              <w:spacing w:line="360" w:lineRule="auto"/>
              <w:ind w:firstLineChars="200" w:firstLine="480"/>
              <w:rPr>
                <w:rFonts w:ascii="宋体" w:hAnsi="宋体" w:cs="宋体"/>
                <w:sz w:val="24"/>
                <w:szCs w:val="24"/>
              </w:rPr>
            </w:pPr>
            <w:r w:rsidRPr="00924C58">
              <w:rPr>
                <w:rFonts w:ascii="宋体" w:hAnsi="宋体" w:cs="宋体" w:hint="eastAsia"/>
                <w:sz w:val="24"/>
                <w:szCs w:val="24"/>
              </w:rPr>
              <w:lastRenderedPageBreak/>
              <w:t>超级活性炭具有孔隙率丰富、结构可调等特点，在超级电容器、高端吸附、电容脱盐、催化剂载体等领域具有极好的应用价值。针对上述</w:t>
            </w:r>
            <w:r w:rsidRPr="00924C58">
              <w:rPr>
                <w:rFonts w:ascii="宋体" w:hAnsi="宋体" w:cs="宋体" w:hint="eastAsia"/>
                <w:sz w:val="24"/>
                <w:szCs w:val="24"/>
              </w:rPr>
              <w:lastRenderedPageBreak/>
              <w:t>产品的相关创新技术需求主要包括：</w:t>
            </w:r>
          </w:p>
          <w:p w14:paraId="0DCDBCE3" w14:textId="27EA1B51"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）碱活化法制备超级活性炭相关机理分析及工艺优化</w:t>
            </w:r>
            <w:r w:rsidRPr="00924C58">
              <w:rPr>
                <w:rFonts w:ascii="宋体" w:hAnsi="宋体" w:cs="宋体" w:hint="eastAsia"/>
                <w:sz w:val="24"/>
                <w:szCs w:val="24"/>
              </w:rPr>
              <w:t>。</w:t>
            </w:r>
          </w:p>
          <w:p w14:paraId="28D40FA2"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）超级活性炭电化学性能优化，主要通过对活性炭的结构、原子修饰、表面性能等</w:t>
            </w:r>
            <w:r w:rsidRPr="00924C58">
              <w:rPr>
                <w:rFonts w:ascii="宋体" w:hAnsi="宋体" w:cs="宋体" w:hint="eastAsia"/>
                <w:sz w:val="24"/>
                <w:szCs w:val="24"/>
              </w:rPr>
              <w:t>进行改进，以提升倍率、降低内阻、提高稳定性、提高工作电压窗口等电化学性能。</w:t>
            </w:r>
          </w:p>
          <w:p w14:paraId="6A68720C"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）锂离子电容器电极材料及整体器件研究开发。</w:t>
            </w:r>
          </w:p>
          <w:p w14:paraId="43EC190A"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4</w:t>
            </w:r>
            <w:r w:rsidRPr="00924C58">
              <w:rPr>
                <w:rFonts w:ascii="宋体" w:hAnsi="宋体" w:cs="宋体"/>
                <w:sz w:val="24"/>
                <w:szCs w:val="24"/>
              </w:rPr>
              <w:t>）超级活性炭应用开发，重点是比表面积</w:t>
            </w:r>
            <w:r w:rsidRPr="00924C58">
              <w:rPr>
                <w:rFonts w:ascii="宋体" w:hAnsi="宋体" w:cs="宋体"/>
                <w:sz w:val="24"/>
                <w:szCs w:val="24"/>
              </w:rPr>
              <w:t>≥2000m</w:t>
            </w:r>
            <w:r w:rsidRPr="00924C58">
              <w:rPr>
                <w:rFonts w:ascii="宋体" w:hAnsi="宋体" w:cs="宋体"/>
                <w:sz w:val="24"/>
                <w:szCs w:val="24"/>
                <w:vertAlign w:val="superscript"/>
              </w:rPr>
              <w:t>2</w:t>
            </w:r>
            <w:r w:rsidRPr="00924C58">
              <w:rPr>
                <w:rFonts w:ascii="宋体" w:hAnsi="宋体" w:cs="宋体"/>
                <w:sz w:val="24"/>
                <w:szCs w:val="24"/>
              </w:rPr>
              <w:t>/g</w:t>
            </w:r>
            <w:r w:rsidRPr="00924C58">
              <w:rPr>
                <w:rFonts w:ascii="宋体" w:hAnsi="宋体" w:cs="宋体"/>
                <w:sz w:val="24"/>
                <w:szCs w:val="24"/>
              </w:rPr>
              <w:t>，富含微孔的粉状活性炭的应</w:t>
            </w:r>
            <w:r w:rsidRPr="00924C58">
              <w:rPr>
                <w:rFonts w:ascii="宋体" w:hAnsi="宋体" w:cs="宋体" w:hint="eastAsia"/>
                <w:sz w:val="24"/>
                <w:szCs w:val="24"/>
              </w:rPr>
              <w:t>用开发。</w:t>
            </w:r>
          </w:p>
          <w:p w14:paraId="56D88D89" w14:textId="7632CF84" w:rsidR="00F95D00" w:rsidRPr="00924C58" w:rsidRDefault="00F95D00" w:rsidP="00461174">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5</w:t>
            </w:r>
            <w:r w:rsidRPr="00924C58">
              <w:rPr>
                <w:rFonts w:ascii="宋体" w:hAnsi="宋体" w:cs="宋体"/>
                <w:sz w:val="24"/>
                <w:szCs w:val="24"/>
              </w:rPr>
              <w:t>）技术经济性：原料成本</w:t>
            </w:r>
            <w:r w:rsidRPr="00924C58">
              <w:rPr>
                <w:rFonts w:ascii="宋体" w:hAnsi="宋体" w:cs="宋体"/>
                <w:sz w:val="24"/>
                <w:szCs w:val="24"/>
              </w:rPr>
              <w:t>≤5</w:t>
            </w:r>
            <w:r w:rsidRPr="00924C58">
              <w:rPr>
                <w:rFonts w:ascii="宋体" w:hAnsi="宋体" w:cs="宋体"/>
                <w:sz w:val="24"/>
                <w:szCs w:val="24"/>
              </w:rPr>
              <w:t>万元</w:t>
            </w:r>
            <w:r w:rsidRPr="00924C58">
              <w:rPr>
                <w:rFonts w:ascii="宋体" w:hAnsi="宋体" w:cs="宋体"/>
                <w:sz w:val="24"/>
                <w:szCs w:val="24"/>
              </w:rPr>
              <w:t>/</w:t>
            </w:r>
            <w:r w:rsidRPr="00924C58">
              <w:rPr>
                <w:rFonts w:ascii="宋体" w:hAnsi="宋体" w:cs="宋体"/>
                <w:sz w:val="24"/>
                <w:szCs w:val="24"/>
              </w:rPr>
              <w:t>吨。</w:t>
            </w:r>
          </w:p>
        </w:tc>
      </w:tr>
      <w:tr w:rsidR="00F95D00" w:rsidRPr="00924C58" w14:paraId="5963A84D" w14:textId="77777777" w:rsidTr="006262A9">
        <w:tc>
          <w:tcPr>
            <w:tcW w:w="704" w:type="dxa"/>
            <w:vAlign w:val="center"/>
          </w:tcPr>
          <w:p w14:paraId="7E0F7BAB" w14:textId="552D500B" w:rsidR="00F95D00" w:rsidRPr="00924C58" w:rsidRDefault="00F95D00" w:rsidP="006262A9">
            <w:pPr>
              <w:spacing w:line="360" w:lineRule="auto"/>
              <w:jc w:val="center"/>
              <w:rPr>
                <w:rFonts w:ascii="宋体" w:hAnsi="宋体" w:cs="宋体"/>
                <w:sz w:val="24"/>
                <w:szCs w:val="24"/>
              </w:rPr>
            </w:pPr>
            <w:r w:rsidRPr="00924C58">
              <w:rPr>
                <w:rFonts w:ascii="宋体" w:hAnsi="宋体" w:cs="宋体"/>
                <w:sz w:val="24"/>
                <w:szCs w:val="24"/>
              </w:rPr>
              <w:lastRenderedPageBreak/>
              <w:t>9</w:t>
            </w:r>
          </w:p>
        </w:tc>
        <w:tc>
          <w:tcPr>
            <w:tcW w:w="1276" w:type="dxa"/>
            <w:vAlign w:val="center"/>
          </w:tcPr>
          <w:p w14:paraId="1A33EE26" w14:textId="6E9647C5" w:rsidR="00F95D00" w:rsidRPr="00924C58" w:rsidRDefault="00F95D00" w:rsidP="00924C58">
            <w:pPr>
              <w:spacing w:line="360" w:lineRule="auto"/>
              <w:rPr>
                <w:rFonts w:ascii="宋体" w:hAnsi="宋体" w:cs="宋体"/>
                <w:sz w:val="24"/>
                <w:szCs w:val="24"/>
              </w:rPr>
            </w:pPr>
            <w:r w:rsidRPr="00924C58">
              <w:rPr>
                <w:rFonts w:ascii="宋体" w:hAnsi="宋体" w:cs="宋体"/>
                <w:sz w:val="24"/>
                <w:szCs w:val="24"/>
              </w:rPr>
              <w:t>球状活性炭创新技术需求</w:t>
            </w:r>
          </w:p>
          <w:p w14:paraId="7D7EEC61" w14:textId="77777777" w:rsidR="00F95D00" w:rsidRPr="00924C58" w:rsidRDefault="00F95D00" w:rsidP="00924C58">
            <w:pPr>
              <w:spacing w:line="360" w:lineRule="auto"/>
              <w:rPr>
                <w:rFonts w:ascii="宋体" w:hAnsi="宋体" w:cs="宋体"/>
                <w:sz w:val="24"/>
                <w:szCs w:val="24"/>
              </w:rPr>
            </w:pPr>
          </w:p>
        </w:tc>
        <w:tc>
          <w:tcPr>
            <w:tcW w:w="7654" w:type="dxa"/>
            <w:vAlign w:val="center"/>
          </w:tcPr>
          <w:p w14:paraId="46B88D45" w14:textId="77777777" w:rsidR="00F95D00" w:rsidRPr="00924C58" w:rsidRDefault="00F95D00" w:rsidP="00924C58">
            <w:pPr>
              <w:spacing w:line="360" w:lineRule="auto"/>
              <w:ind w:firstLineChars="200" w:firstLine="480"/>
              <w:rPr>
                <w:rFonts w:ascii="宋体" w:hAnsi="宋体" w:cs="宋体"/>
                <w:sz w:val="24"/>
                <w:szCs w:val="24"/>
              </w:rPr>
            </w:pPr>
            <w:r w:rsidRPr="00924C58">
              <w:rPr>
                <w:rFonts w:ascii="宋体" w:hAnsi="宋体" w:cs="宋体" w:hint="eastAsia"/>
                <w:sz w:val="24"/>
                <w:szCs w:val="24"/>
              </w:rPr>
              <w:t>球状活性炭主要以沥青、高分子为原料，通过筛选前驱体配方、优化热处理工艺技术，制备而得的孔径可调、满足下游吸附需求的高附加值、低成本、多功能多应用的产品。该产品主要应用于血液净化、防护服、催化剂载体等领域。针对上述产品的相关创新技术需求主要包括：</w:t>
            </w:r>
          </w:p>
          <w:p w14:paraId="311078BE" w14:textId="164C3533"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）高分子基球炭制备中致孔剂种类对初始孔道的影响机理分析及工艺优化</w:t>
            </w:r>
            <w:r w:rsidRPr="00924C58">
              <w:rPr>
                <w:rFonts w:ascii="宋体" w:hAnsi="宋体" w:cs="宋体" w:hint="eastAsia"/>
                <w:sz w:val="24"/>
                <w:szCs w:val="24"/>
              </w:rPr>
              <w:t>。</w:t>
            </w:r>
          </w:p>
          <w:p w14:paraId="5FF4E158" w14:textId="04A196E9"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）球状活性炭应用性能优化，主要是结合下游需求，定制化对球状活性炭进行表面</w:t>
            </w:r>
            <w:r w:rsidRPr="00924C58">
              <w:rPr>
                <w:rFonts w:ascii="宋体" w:hAnsi="宋体" w:cs="宋体" w:hint="eastAsia"/>
                <w:sz w:val="24"/>
                <w:szCs w:val="24"/>
              </w:rPr>
              <w:t>修饰，以增加目标物吸附，或优化热处理工艺，实现精准化孔径调节，最终提高目标物吸附，通过客户验证。</w:t>
            </w:r>
          </w:p>
          <w:p w14:paraId="5075E261"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）特殊孔径调节，实现低比表面积，高</w:t>
            </w:r>
            <w:proofErr w:type="gramStart"/>
            <w:r w:rsidRPr="00924C58">
              <w:rPr>
                <w:rFonts w:ascii="宋体" w:hAnsi="宋体" w:cs="宋体"/>
                <w:sz w:val="24"/>
                <w:szCs w:val="24"/>
              </w:rPr>
              <w:t>总孔容</w:t>
            </w:r>
            <w:proofErr w:type="gramEnd"/>
            <w:r w:rsidRPr="00924C58">
              <w:rPr>
                <w:rFonts w:ascii="宋体" w:hAnsi="宋体" w:cs="宋体"/>
                <w:sz w:val="24"/>
                <w:szCs w:val="24"/>
              </w:rPr>
              <w:t>、</w:t>
            </w:r>
            <w:proofErr w:type="gramStart"/>
            <w:r w:rsidRPr="00924C58">
              <w:rPr>
                <w:rFonts w:ascii="宋体" w:hAnsi="宋体" w:cs="宋体"/>
                <w:sz w:val="24"/>
                <w:szCs w:val="24"/>
              </w:rPr>
              <w:t>高中孔占比</w:t>
            </w:r>
            <w:proofErr w:type="gramEnd"/>
            <w:r w:rsidRPr="00924C58">
              <w:rPr>
                <w:rFonts w:ascii="宋体" w:hAnsi="宋体" w:cs="宋体"/>
                <w:sz w:val="24"/>
                <w:szCs w:val="24"/>
              </w:rPr>
              <w:t>的球状活性炭开发。</w:t>
            </w:r>
          </w:p>
          <w:p w14:paraId="093F3868" w14:textId="462710A8" w:rsidR="00F95D00" w:rsidRPr="00924C58" w:rsidRDefault="00F95D00" w:rsidP="00461174">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4</w:t>
            </w:r>
            <w:r w:rsidRPr="00924C58">
              <w:rPr>
                <w:rFonts w:ascii="宋体" w:hAnsi="宋体" w:cs="宋体"/>
                <w:sz w:val="24"/>
                <w:szCs w:val="24"/>
              </w:rPr>
              <w:t>）针对特殊应用场景的球状活性炭定制开发。</w:t>
            </w:r>
          </w:p>
        </w:tc>
      </w:tr>
      <w:tr w:rsidR="00F95D00" w:rsidRPr="00924C58" w14:paraId="2FA35BA7" w14:textId="77777777" w:rsidTr="006262A9">
        <w:tc>
          <w:tcPr>
            <w:tcW w:w="704" w:type="dxa"/>
            <w:vAlign w:val="center"/>
          </w:tcPr>
          <w:p w14:paraId="624DA416" w14:textId="7ECCC608" w:rsidR="00F95D00" w:rsidRPr="00924C58" w:rsidRDefault="00F95D00" w:rsidP="006262A9">
            <w:pPr>
              <w:spacing w:line="360" w:lineRule="auto"/>
              <w:jc w:val="center"/>
              <w:rPr>
                <w:rFonts w:ascii="宋体" w:hAnsi="宋体" w:cs="宋体"/>
                <w:sz w:val="24"/>
                <w:szCs w:val="24"/>
              </w:rPr>
            </w:pPr>
            <w:r w:rsidRPr="00924C58">
              <w:rPr>
                <w:rFonts w:ascii="宋体" w:hAnsi="宋体" w:cs="宋体"/>
                <w:sz w:val="24"/>
                <w:szCs w:val="24"/>
              </w:rPr>
              <w:t>10</w:t>
            </w:r>
          </w:p>
        </w:tc>
        <w:tc>
          <w:tcPr>
            <w:tcW w:w="1276" w:type="dxa"/>
            <w:vAlign w:val="center"/>
          </w:tcPr>
          <w:p w14:paraId="2D4DA0CD" w14:textId="5C131611" w:rsidR="00F95D00" w:rsidRPr="00924C58" w:rsidRDefault="00F95D00" w:rsidP="00924C58">
            <w:pPr>
              <w:spacing w:line="360" w:lineRule="auto"/>
              <w:rPr>
                <w:rFonts w:ascii="宋体" w:hAnsi="宋体" w:cs="宋体"/>
                <w:sz w:val="24"/>
                <w:szCs w:val="24"/>
              </w:rPr>
            </w:pPr>
            <w:r w:rsidRPr="00924C58">
              <w:rPr>
                <w:rFonts w:ascii="宋体" w:hAnsi="宋体" w:cs="宋体"/>
                <w:sz w:val="24"/>
                <w:szCs w:val="24"/>
              </w:rPr>
              <w:t>用于二氧</w:t>
            </w:r>
            <w:r w:rsidRPr="00924C58">
              <w:rPr>
                <w:rFonts w:ascii="宋体" w:hAnsi="宋体" w:cs="宋体"/>
                <w:sz w:val="24"/>
                <w:szCs w:val="24"/>
              </w:rPr>
              <w:lastRenderedPageBreak/>
              <w:t>化碳捕集的多孔</w:t>
            </w:r>
            <w:proofErr w:type="gramStart"/>
            <w:r w:rsidRPr="00924C58">
              <w:rPr>
                <w:rFonts w:ascii="宋体" w:hAnsi="宋体" w:cs="宋体"/>
                <w:sz w:val="24"/>
                <w:szCs w:val="24"/>
              </w:rPr>
              <w:t>炭</w:t>
            </w:r>
            <w:proofErr w:type="gramEnd"/>
            <w:r w:rsidRPr="00924C58">
              <w:rPr>
                <w:rFonts w:ascii="宋体" w:hAnsi="宋体" w:cs="宋体"/>
                <w:sz w:val="24"/>
                <w:szCs w:val="24"/>
              </w:rPr>
              <w:t>材料技术需求</w:t>
            </w:r>
          </w:p>
        </w:tc>
        <w:tc>
          <w:tcPr>
            <w:tcW w:w="7654" w:type="dxa"/>
            <w:vAlign w:val="center"/>
          </w:tcPr>
          <w:p w14:paraId="07182E21" w14:textId="149B0893" w:rsidR="00F95D00" w:rsidRPr="00924C58" w:rsidRDefault="00F95D00" w:rsidP="00F95D00">
            <w:pPr>
              <w:spacing w:line="360" w:lineRule="auto"/>
              <w:ind w:firstLineChars="200" w:firstLine="480"/>
              <w:rPr>
                <w:rFonts w:ascii="宋体" w:hAnsi="宋体" w:cs="宋体"/>
                <w:sz w:val="24"/>
                <w:szCs w:val="24"/>
              </w:rPr>
            </w:pPr>
            <w:r w:rsidRPr="00924C58">
              <w:rPr>
                <w:rFonts w:ascii="宋体" w:hAnsi="宋体" w:cs="宋体" w:hint="eastAsia"/>
                <w:sz w:val="24"/>
                <w:szCs w:val="24"/>
              </w:rPr>
              <w:lastRenderedPageBreak/>
              <w:t>“双碳”背景下，</w:t>
            </w:r>
            <w:r w:rsidRPr="00924C58">
              <w:rPr>
                <w:rFonts w:ascii="宋体" w:hAnsi="宋体" w:cs="宋体"/>
                <w:sz w:val="24"/>
                <w:szCs w:val="24"/>
              </w:rPr>
              <w:t>CO</w:t>
            </w:r>
            <w:r w:rsidRPr="00F95D00">
              <w:rPr>
                <w:rFonts w:ascii="宋体" w:hAnsi="宋体" w:cs="宋体"/>
                <w:sz w:val="24"/>
                <w:szCs w:val="24"/>
                <w:vertAlign w:val="subscript"/>
              </w:rPr>
              <w:t>2</w:t>
            </w:r>
            <w:r w:rsidRPr="00924C58">
              <w:rPr>
                <w:rFonts w:ascii="宋体" w:hAnsi="宋体" w:cs="宋体"/>
                <w:sz w:val="24"/>
                <w:szCs w:val="24"/>
              </w:rPr>
              <w:t xml:space="preserve"> </w:t>
            </w:r>
            <w:r w:rsidRPr="00924C58">
              <w:rPr>
                <w:rFonts w:ascii="宋体" w:hAnsi="宋体" w:cs="宋体"/>
                <w:sz w:val="24"/>
                <w:szCs w:val="24"/>
              </w:rPr>
              <w:t>的减</w:t>
            </w:r>
            <w:proofErr w:type="gramStart"/>
            <w:r w:rsidRPr="00924C58">
              <w:rPr>
                <w:rFonts w:ascii="宋体" w:hAnsi="宋体" w:cs="宋体"/>
                <w:sz w:val="24"/>
                <w:szCs w:val="24"/>
              </w:rPr>
              <w:t>排需求</w:t>
            </w:r>
            <w:proofErr w:type="gramEnd"/>
            <w:r w:rsidRPr="00924C58">
              <w:rPr>
                <w:rFonts w:ascii="宋体" w:hAnsi="宋体" w:cs="宋体"/>
                <w:sz w:val="24"/>
                <w:szCs w:val="24"/>
              </w:rPr>
              <w:t>和压力与日俱增，</w:t>
            </w:r>
            <w:proofErr w:type="gramStart"/>
            <w:r w:rsidRPr="00924C58">
              <w:rPr>
                <w:rFonts w:ascii="宋体" w:hAnsi="宋体" w:cs="宋体"/>
                <w:sz w:val="24"/>
                <w:szCs w:val="24"/>
              </w:rPr>
              <w:t>作为减碳的</w:t>
            </w:r>
            <w:proofErr w:type="gramEnd"/>
            <w:r w:rsidRPr="00924C58">
              <w:rPr>
                <w:rFonts w:ascii="宋体" w:hAnsi="宋体" w:cs="宋体"/>
                <w:sz w:val="24"/>
                <w:szCs w:val="24"/>
              </w:rPr>
              <w:t>关键技</w:t>
            </w:r>
            <w:r w:rsidRPr="00924C58">
              <w:rPr>
                <w:rFonts w:ascii="宋体" w:hAnsi="宋体" w:cs="宋体"/>
                <w:sz w:val="24"/>
                <w:szCs w:val="24"/>
              </w:rPr>
              <w:lastRenderedPageBreak/>
              <w:t>术，碳捕集、利</w:t>
            </w:r>
            <w:r w:rsidRPr="00924C58">
              <w:rPr>
                <w:rFonts w:ascii="宋体" w:hAnsi="宋体" w:cs="宋体" w:hint="eastAsia"/>
                <w:sz w:val="24"/>
                <w:szCs w:val="24"/>
              </w:rPr>
              <w:t>用和封存技术（</w:t>
            </w:r>
            <w:r w:rsidRPr="00924C58">
              <w:rPr>
                <w:rFonts w:ascii="宋体" w:hAnsi="宋体" w:cs="宋体"/>
                <w:sz w:val="24"/>
                <w:szCs w:val="24"/>
              </w:rPr>
              <w:t>CCUS</w:t>
            </w:r>
            <w:r w:rsidRPr="00924C58">
              <w:rPr>
                <w:rFonts w:ascii="宋体" w:hAnsi="宋体" w:cs="宋体"/>
                <w:sz w:val="24"/>
                <w:szCs w:val="24"/>
              </w:rPr>
              <w:t>）将迎来新的发展局面。开发新型二氧化碳捕集材料对</w:t>
            </w:r>
            <w:r w:rsidRPr="00924C58">
              <w:rPr>
                <w:rFonts w:ascii="宋体" w:hAnsi="宋体" w:cs="宋体"/>
                <w:sz w:val="24"/>
                <w:szCs w:val="24"/>
              </w:rPr>
              <w:t xml:space="preserve"> CCUS </w:t>
            </w:r>
            <w:r w:rsidRPr="00924C58">
              <w:rPr>
                <w:rFonts w:ascii="宋体" w:hAnsi="宋体" w:cs="宋体"/>
                <w:sz w:val="24"/>
                <w:szCs w:val="24"/>
              </w:rPr>
              <w:t>产业发展</w:t>
            </w:r>
            <w:r w:rsidRPr="00924C58">
              <w:rPr>
                <w:rFonts w:ascii="宋体" w:hAnsi="宋体" w:cs="宋体" w:hint="eastAsia"/>
                <w:sz w:val="24"/>
                <w:szCs w:val="24"/>
              </w:rPr>
              <w:t>具有重要意义。碳基吸附材料具有来源广泛、物化性质稳定、吸脱附速率快等特点，是一种极具应用潜力的</w:t>
            </w:r>
            <w:r w:rsidRPr="00924C58">
              <w:rPr>
                <w:rFonts w:ascii="宋体" w:hAnsi="宋体" w:cs="宋体"/>
                <w:sz w:val="24"/>
                <w:szCs w:val="24"/>
              </w:rPr>
              <w:t>CO</w:t>
            </w:r>
            <w:r w:rsidRPr="00F95D00">
              <w:rPr>
                <w:rFonts w:ascii="宋体" w:hAnsi="宋体" w:cs="宋体"/>
                <w:sz w:val="24"/>
                <w:szCs w:val="24"/>
                <w:vertAlign w:val="subscript"/>
              </w:rPr>
              <w:t>2</w:t>
            </w:r>
            <w:r w:rsidRPr="00924C58">
              <w:rPr>
                <w:rFonts w:ascii="宋体" w:hAnsi="宋体" w:cs="宋体"/>
                <w:sz w:val="24"/>
                <w:szCs w:val="24"/>
              </w:rPr>
              <w:t>吸附材料，然而目前碳基吸附材料</w:t>
            </w:r>
            <w:r w:rsidRPr="00924C58">
              <w:rPr>
                <w:rFonts w:ascii="宋体" w:hAnsi="宋体" w:cs="宋体"/>
                <w:sz w:val="24"/>
                <w:szCs w:val="24"/>
              </w:rPr>
              <w:t>CO</w:t>
            </w:r>
            <w:r w:rsidRPr="00F95D00">
              <w:rPr>
                <w:rFonts w:ascii="宋体" w:hAnsi="宋体" w:cs="宋体"/>
                <w:sz w:val="24"/>
                <w:szCs w:val="24"/>
                <w:vertAlign w:val="subscript"/>
              </w:rPr>
              <w:t>2</w:t>
            </w:r>
            <w:r w:rsidRPr="00924C58">
              <w:rPr>
                <w:rFonts w:ascii="宋体" w:hAnsi="宋体" w:cs="宋体"/>
                <w:sz w:val="24"/>
                <w:szCs w:val="24"/>
              </w:rPr>
              <w:t>吸附容量和吸附选择性偏低，在</w:t>
            </w:r>
            <w:r w:rsidRPr="00924C58">
              <w:rPr>
                <w:rFonts w:ascii="宋体" w:hAnsi="宋体" w:cs="宋体" w:hint="eastAsia"/>
                <w:sz w:val="24"/>
                <w:szCs w:val="24"/>
              </w:rPr>
              <w:t>工业应用中还存在明显的短板。针对上述产品的相关创新技术需求主要包括：</w:t>
            </w:r>
          </w:p>
          <w:p w14:paraId="4D64F0FD" w14:textId="39F7A386"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）软模板法制备</w:t>
            </w:r>
            <w:proofErr w:type="gramStart"/>
            <w:r w:rsidRPr="00924C58">
              <w:rPr>
                <w:rFonts w:ascii="宋体" w:hAnsi="宋体" w:cs="宋体"/>
                <w:sz w:val="24"/>
                <w:szCs w:val="24"/>
              </w:rPr>
              <w:t>介孔碳</w:t>
            </w:r>
            <w:proofErr w:type="gramEnd"/>
            <w:r w:rsidRPr="00924C58">
              <w:rPr>
                <w:rFonts w:ascii="宋体" w:hAnsi="宋体" w:cs="宋体"/>
                <w:sz w:val="24"/>
                <w:szCs w:val="24"/>
              </w:rPr>
              <w:t>的相关机理分析及工艺优化</w:t>
            </w:r>
            <w:r w:rsidRPr="00924C58">
              <w:rPr>
                <w:rFonts w:ascii="宋体" w:hAnsi="宋体" w:cs="宋体" w:hint="eastAsia"/>
                <w:sz w:val="24"/>
                <w:szCs w:val="24"/>
              </w:rPr>
              <w:t>。</w:t>
            </w:r>
          </w:p>
          <w:p w14:paraId="6862029B" w14:textId="4AB02DD4" w:rsidR="00F95D00"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）先进的吸附法</w:t>
            </w:r>
            <w:r w:rsidRPr="00924C58">
              <w:rPr>
                <w:rFonts w:ascii="宋体" w:hAnsi="宋体" w:cs="宋体"/>
                <w:sz w:val="24"/>
                <w:szCs w:val="24"/>
              </w:rPr>
              <w:t>CO</w:t>
            </w:r>
            <w:r w:rsidRPr="00F95D00">
              <w:rPr>
                <w:rFonts w:ascii="宋体" w:hAnsi="宋体" w:cs="宋体"/>
                <w:sz w:val="24"/>
                <w:szCs w:val="24"/>
                <w:vertAlign w:val="subscript"/>
              </w:rPr>
              <w:t>2</w:t>
            </w:r>
            <w:r w:rsidRPr="00924C58">
              <w:rPr>
                <w:rFonts w:ascii="宋体" w:hAnsi="宋体" w:cs="宋体"/>
                <w:sz w:val="24"/>
                <w:szCs w:val="24"/>
              </w:rPr>
              <w:t>捕集技术及装置，包括变温、变压、变湿、真空、蒸汽吹扫等。</w:t>
            </w:r>
          </w:p>
          <w:p w14:paraId="161E9E15" w14:textId="32E75393"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）技术经济性：原料成本</w:t>
            </w:r>
            <w:r w:rsidRPr="00924C58">
              <w:rPr>
                <w:rFonts w:ascii="宋体" w:hAnsi="宋体" w:cs="宋体"/>
                <w:sz w:val="24"/>
                <w:szCs w:val="24"/>
              </w:rPr>
              <w:t>≤2</w:t>
            </w:r>
            <w:r w:rsidRPr="00924C58">
              <w:rPr>
                <w:rFonts w:ascii="宋体" w:hAnsi="宋体" w:cs="宋体"/>
                <w:sz w:val="24"/>
                <w:szCs w:val="24"/>
              </w:rPr>
              <w:t>万</w:t>
            </w:r>
            <w:r w:rsidRPr="00924C58">
              <w:rPr>
                <w:rFonts w:ascii="宋体" w:hAnsi="宋体" w:cs="宋体"/>
                <w:sz w:val="24"/>
                <w:szCs w:val="24"/>
              </w:rPr>
              <w:t>/</w:t>
            </w:r>
            <w:r w:rsidRPr="00924C58">
              <w:rPr>
                <w:rFonts w:ascii="宋体" w:hAnsi="宋体" w:cs="宋体"/>
                <w:sz w:val="24"/>
                <w:szCs w:val="24"/>
              </w:rPr>
              <w:t>吨。</w:t>
            </w:r>
          </w:p>
        </w:tc>
      </w:tr>
      <w:tr w:rsidR="00F95D00" w:rsidRPr="00924C58" w14:paraId="7BC4AB73" w14:textId="77777777" w:rsidTr="006262A9">
        <w:tc>
          <w:tcPr>
            <w:tcW w:w="704" w:type="dxa"/>
            <w:vAlign w:val="center"/>
          </w:tcPr>
          <w:p w14:paraId="33BFC479" w14:textId="1CD2A35E" w:rsidR="00F95D00" w:rsidRPr="00924C58" w:rsidRDefault="00F95D00" w:rsidP="006262A9">
            <w:pPr>
              <w:spacing w:line="360" w:lineRule="auto"/>
              <w:jc w:val="center"/>
              <w:rPr>
                <w:rFonts w:ascii="宋体" w:hAnsi="宋体" w:cs="宋体"/>
                <w:sz w:val="24"/>
                <w:szCs w:val="24"/>
              </w:rPr>
            </w:pPr>
            <w:r w:rsidRPr="00924C58">
              <w:rPr>
                <w:rFonts w:ascii="宋体" w:hAnsi="宋体" w:cs="宋体"/>
                <w:sz w:val="24"/>
                <w:szCs w:val="24"/>
              </w:rPr>
              <w:lastRenderedPageBreak/>
              <w:t>11</w:t>
            </w:r>
          </w:p>
        </w:tc>
        <w:tc>
          <w:tcPr>
            <w:tcW w:w="1276" w:type="dxa"/>
            <w:vAlign w:val="center"/>
          </w:tcPr>
          <w:p w14:paraId="1D99FD15" w14:textId="2DB6D413" w:rsidR="00F95D00" w:rsidRPr="00924C58" w:rsidRDefault="00F95D00" w:rsidP="00F95D00">
            <w:pPr>
              <w:spacing w:line="360" w:lineRule="auto"/>
              <w:rPr>
                <w:rFonts w:ascii="宋体" w:hAnsi="宋体" w:cs="宋体"/>
                <w:sz w:val="24"/>
                <w:szCs w:val="24"/>
              </w:rPr>
            </w:pPr>
            <w:proofErr w:type="gramStart"/>
            <w:r w:rsidRPr="00924C58">
              <w:rPr>
                <w:rFonts w:ascii="宋体" w:hAnsi="宋体" w:cs="宋体"/>
                <w:sz w:val="24"/>
                <w:szCs w:val="24"/>
              </w:rPr>
              <w:t>锂亚电池</w:t>
            </w:r>
            <w:proofErr w:type="gramEnd"/>
            <w:r w:rsidRPr="00924C58">
              <w:rPr>
                <w:rFonts w:ascii="宋体" w:hAnsi="宋体" w:cs="宋体"/>
                <w:sz w:val="24"/>
                <w:szCs w:val="24"/>
              </w:rPr>
              <w:t>催化材料创新技术需求</w:t>
            </w:r>
          </w:p>
        </w:tc>
        <w:tc>
          <w:tcPr>
            <w:tcW w:w="7654" w:type="dxa"/>
            <w:vAlign w:val="center"/>
          </w:tcPr>
          <w:p w14:paraId="27C72ECB" w14:textId="7F246249" w:rsidR="00F95D00" w:rsidRPr="00924C58" w:rsidRDefault="00F95D00" w:rsidP="00F95D00">
            <w:pPr>
              <w:spacing w:line="360" w:lineRule="auto"/>
              <w:ind w:firstLineChars="200" w:firstLine="480"/>
              <w:rPr>
                <w:rFonts w:ascii="宋体" w:hAnsi="宋体" w:cs="宋体"/>
                <w:sz w:val="24"/>
                <w:szCs w:val="24"/>
              </w:rPr>
            </w:pPr>
            <w:r w:rsidRPr="00924C58">
              <w:rPr>
                <w:rFonts w:ascii="宋体" w:hAnsi="宋体" w:cs="宋体" w:hint="eastAsia"/>
                <w:sz w:val="24"/>
                <w:szCs w:val="24"/>
              </w:rPr>
              <w:t>锂</w:t>
            </w:r>
            <w:r w:rsidRPr="00924C58">
              <w:rPr>
                <w:rFonts w:ascii="宋体" w:hAnsi="宋体" w:cs="宋体"/>
                <w:sz w:val="24"/>
                <w:szCs w:val="24"/>
              </w:rPr>
              <w:t>/</w:t>
            </w:r>
            <w:r w:rsidRPr="00924C58">
              <w:rPr>
                <w:rFonts w:ascii="宋体" w:hAnsi="宋体" w:cs="宋体"/>
                <w:sz w:val="24"/>
                <w:szCs w:val="24"/>
              </w:rPr>
              <w:t>亚硫酰氯（</w:t>
            </w:r>
            <w:r w:rsidRPr="00924C58">
              <w:rPr>
                <w:rFonts w:ascii="宋体" w:hAnsi="宋体" w:cs="宋体"/>
                <w:sz w:val="24"/>
                <w:szCs w:val="24"/>
              </w:rPr>
              <w:t>Li/SOCl</w:t>
            </w:r>
            <w:r w:rsidRPr="00F95D00">
              <w:rPr>
                <w:rFonts w:ascii="宋体" w:hAnsi="宋体" w:cs="宋体"/>
                <w:sz w:val="24"/>
                <w:szCs w:val="24"/>
                <w:vertAlign w:val="subscript"/>
              </w:rPr>
              <w:t>2</w:t>
            </w:r>
            <w:r w:rsidRPr="00924C58">
              <w:rPr>
                <w:rFonts w:ascii="宋体" w:hAnsi="宋体" w:cs="宋体"/>
                <w:sz w:val="24"/>
                <w:szCs w:val="24"/>
              </w:rPr>
              <w:t>）电池是锂</w:t>
            </w:r>
            <w:r w:rsidR="006262A9">
              <w:rPr>
                <w:rFonts w:ascii="宋体" w:hAnsi="宋体" w:cs="宋体" w:hint="eastAsia"/>
                <w:sz w:val="24"/>
                <w:szCs w:val="24"/>
              </w:rPr>
              <w:t>离子</w:t>
            </w:r>
            <w:r w:rsidRPr="00924C58">
              <w:rPr>
                <w:rFonts w:ascii="宋体" w:hAnsi="宋体" w:cs="宋体"/>
                <w:sz w:val="24"/>
                <w:szCs w:val="24"/>
              </w:rPr>
              <w:t>电池中性能较好的电池之一，具有高的开路电</w:t>
            </w:r>
            <w:r w:rsidRPr="00924C58">
              <w:rPr>
                <w:rFonts w:ascii="宋体" w:hAnsi="宋体" w:cs="宋体" w:hint="eastAsia"/>
                <w:sz w:val="24"/>
                <w:szCs w:val="24"/>
              </w:rPr>
              <w:t>压（</w:t>
            </w:r>
            <w:r w:rsidRPr="00924C58">
              <w:rPr>
                <w:rFonts w:ascii="宋体" w:hAnsi="宋体" w:cs="宋体"/>
                <w:sz w:val="24"/>
                <w:szCs w:val="24"/>
              </w:rPr>
              <w:t>3.65 V</w:t>
            </w:r>
            <w:r w:rsidRPr="00924C58">
              <w:rPr>
                <w:rFonts w:ascii="宋体" w:hAnsi="宋体" w:cs="宋体"/>
                <w:sz w:val="24"/>
                <w:szCs w:val="24"/>
              </w:rPr>
              <w:t>），高的质量比能量（</w:t>
            </w:r>
            <w:r w:rsidRPr="00924C58">
              <w:rPr>
                <w:rFonts w:ascii="宋体" w:hAnsi="宋体" w:cs="宋体"/>
                <w:sz w:val="24"/>
                <w:szCs w:val="24"/>
              </w:rPr>
              <w:t xml:space="preserve">600 </w:t>
            </w:r>
            <w:proofErr w:type="spellStart"/>
            <w:r w:rsidRPr="00924C58">
              <w:rPr>
                <w:rFonts w:ascii="宋体" w:hAnsi="宋体" w:cs="宋体"/>
                <w:sz w:val="24"/>
                <w:szCs w:val="24"/>
              </w:rPr>
              <w:t>Wh</w:t>
            </w:r>
            <w:proofErr w:type="spellEnd"/>
            <w:r w:rsidRPr="00924C58">
              <w:rPr>
                <w:rFonts w:ascii="宋体" w:hAnsi="宋体" w:cs="宋体"/>
                <w:sz w:val="24"/>
                <w:szCs w:val="24"/>
              </w:rPr>
              <w:t>/Kg</w:t>
            </w:r>
            <w:r w:rsidRPr="00924C58">
              <w:rPr>
                <w:rFonts w:ascii="宋体" w:hAnsi="宋体" w:cs="宋体"/>
                <w:sz w:val="24"/>
                <w:szCs w:val="24"/>
              </w:rPr>
              <w:t>）及体积比能量（</w:t>
            </w:r>
            <w:r w:rsidRPr="00924C58">
              <w:rPr>
                <w:rFonts w:ascii="宋体" w:hAnsi="宋体" w:cs="宋体"/>
                <w:sz w:val="24"/>
                <w:szCs w:val="24"/>
              </w:rPr>
              <w:t xml:space="preserve">1000 </w:t>
            </w:r>
            <w:proofErr w:type="spellStart"/>
            <w:r w:rsidRPr="00924C58">
              <w:rPr>
                <w:rFonts w:ascii="宋体" w:hAnsi="宋体" w:cs="宋体"/>
                <w:sz w:val="24"/>
                <w:szCs w:val="24"/>
              </w:rPr>
              <w:t>Wh</w:t>
            </w:r>
            <w:proofErr w:type="spellEnd"/>
            <w:r w:rsidRPr="00924C58">
              <w:rPr>
                <w:rFonts w:ascii="宋体" w:hAnsi="宋体" w:cs="宋体"/>
                <w:sz w:val="24"/>
                <w:szCs w:val="24"/>
              </w:rPr>
              <w:t>/L</w:t>
            </w:r>
            <w:r w:rsidRPr="00924C58">
              <w:rPr>
                <w:rFonts w:ascii="宋体" w:hAnsi="宋体" w:cs="宋体"/>
                <w:sz w:val="24"/>
                <w:szCs w:val="24"/>
              </w:rPr>
              <w:t>），负荷电压平稳，</w:t>
            </w:r>
            <w:r w:rsidRPr="00924C58">
              <w:rPr>
                <w:rFonts w:ascii="宋体" w:hAnsi="宋体" w:cs="宋体" w:hint="eastAsia"/>
                <w:sz w:val="24"/>
                <w:szCs w:val="24"/>
              </w:rPr>
              <w:t>存储寿命长等优点。可用于智能卡表（水、电、气、热量表）、计算机支撑电源、医疗器械、无线通讯、石油钻探、军事应用及其他电动设备等。在碳正极使用高效的催化剂是提升锂</w:t>
            </w:r>
            <w:r w:rsidRPr="00924C58">
              <w:rPr>
                <w:rFonts w:ascii="宋体" w:hAnsi="宋体" w:cs="宋体"/>
                <w:sz w:val="24"/>
                <w:szCs w:val="24"/>
              </w:rPr>
              <w:t>/</w:t>
            </w:r>
            <w:r w:rsidRPr="00924C58">
              <w:rPr>
                <w:rFonts w:ascii="宋体" w:hAnsi="宋体" w:cs="宋体" w:hint="eastAsia"/>
                <w:sz w:val="24"/>
                <w:szCs w:val="24"/>
              </w:rPr>
              <w:t>亚硫酰氯电池低温性能、输出功率及工作电压的主要途径。针对上述产品的实际应用技术需求主要包括：</w:t>
            </w:r>
          </w:p>
          <w:p w14:paraId="7CB82619" w14:textId="685F686F"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w:t>
            </w:r>
            <w:proofErr w:type="gramStart"/>
            <w:r w:rsidRPr="00924C58">
              <w:rPr>
                <w:rFonts w:ascii="宋体" w:hAnsi="宋体" w:cs="宋体"/>
                <w:sz w:val="24"/>
                <w:szCs w:val="24"/>
              </w:rPr>
              <w:t>锂亚电池</w:t>
            </w:r>
            <w:proofErr w:type="gramEnd"/>
            <w:r w:rsidRPr="00924C58">
              <w:rPr>
                <w:rFonts w:ascii="宋体" w:hAnsi="宋体" w:cs="宋体"/>
                <w:sz w:val="24"/>
                <w:szCs w:val="24"/>
              </w:rPr>
              <w:t>放电相关机理分析，包括：</w:t>
            </w:r>
            <w:proofErr w:type="gramStart"/>
            <w:r w:rsidRPr="00924C58">
              <w:rPr>
                <w:rFonts w:ascii="宋体" w:hAnsi="宋体" w:cs="宋体"/>
                <w:sz w:val="24"/>
                <w:szCs w:val="24"/>
              </w:rPr>
              <w:t>锂亚电池</w:t>
            </w:r>
            <w:proofErr w:type="gramEnd"/>
            <w:r w:rsidRPr="00924C58">
              <w:rPr>
                <w:rFonts w:ascii="宋体" w:hAnsi="宋体" w:cs="宋体"/>
                <w:sz w:val="24"/>
                <w:szCs w:val="24"/>
              </w:rPr>
              <w:t>电极材料放电过程研究、催化材料</w:t>
            </w:r>
            <w:r w:rsidRPr="00924C58">
              <w:rPr>
                <w:rFonts w:ascii="宋体" w:hAnsi="宋体" w:cs="宋体" w:hint="eastAsia"/>
                <w:sz w:val="24"/>
                <w:szCs w:val="24"/>
              </w:rPr>
              <w:t>电化学反应机理等。</w:t>
            </w:r>
          </w:p>
          <w:p w14:paraId="0A009F87" w14:textId="05EBB9C4"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w:t>
            </w:r>
            <w:proofErr w:type="gramStart"/>
            <w:r w:rsidRPr="00924C58">
              <w:rPr>
                <w:rFonts w:ascii="宋体" w:hAnsi="宋体" w:cs="宋体"/>
                <w:sz w:val="24"/>
                <w:szCs w:val="24"/>
              </w:rPr>
              <w:t>锂亚电池</w:t>
            </w:r>
            <w:proofErr w:type="gramEnd"/>
            <w:r w:rsidRPr="00924C58">
              <w:rPr>
                <w:rFonts w:ascii="宋体" w:hAnsi="宋体" w:cs="宋体"/>
                <w:sz w:val="24"/>
                <w:szCs w:val="24"/>
              </w:rPr>
              <w:t>催化材料深度开发。</w:t>
            </w:r>
          </w:p>
          <w:p w14:paraId="497096D1" w14:textId="3F4259A9"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w:t>
            </w:r>
            <w:proofErr w:type="gramStart"/>
            <w:r w:rsidRPr="00924C58">
              <w:rPr>
                <w:rFonts w:ascii="宋体" w:hAnsi="宋体" w:cs="宋体"/>
                <w:sz w:val="24"/>
                <w:szCs w:val="24"/>
              </w:rPr>
              <w:t>锂亚电池</w:t>
            </w:r>
            <w:proofErr w:type="gramEnd"/>
            <w:r w:rsidRPr="00924C58">
              <w:rPr>
                <w:rFonts w:ascii="宋体" w:hAnsi="宋体" w:cs="宋体"/>
                <w:sz w:val="24"/>
                <w:szCs w:val="24"/>
              </w:rPr>
              <w:t>其他添加剂开发。</w:t>
            </w:r>
          </w:p>
          <w:p w14:paraId="378EC913" w14:textId="7F56AF9B"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4</w:t>
            </w:r>
            <w:r w:rsidRPr="00924C58">
              <w:rPr>
                <w:rFonts w:ascii="宋体" w:hAnsi="宋体" w:cs="宋体"/>
                <w:sz w:val="24"/>
                <w:szCs w:val="24"/>
              </w:rPr>
              <w:t>）技术经济性</w:t>
            </w:r>
            <w:r w:rsidRPr="00924C58">
              <w:rPr>
                <w:rFonts w:ascii="宋体" w:hAnsi="宋体" w:cs="宋体"/>
                <w:sz w:val="24"/>
                <w:szCs w:val="24"/>
              </w:rPr>
              <w:t>,</w:t>
            </w:r>
            <w:r w:rsidRPr="00924C58">
              <w:rPr>
                <w:rFonts w:ascii="宋体" w:hAnsi="宋体" w:cs="宋体"/>
                <w:sz w:val="24"/>
                <w:szCs w:val="24"/>
              </w:rPr>
              <w:t>原料成本适宜，合成路线低耗环保。</w:t>
            </w:r>
          </w:p>
        </w:tc>
      </w:tr>
      <w:tr w:rsidR="00F95D00" w:rsidRPr="00924C58" w14:paraId="693C22AC" w14:textId="77777777" w:rsidTr="006262A9">
        <w:tc>
          <w:tcPr>
            <w:tcW w:w="704" w:type="dxa"/>
            <w:vAlign w:val="center"/>
          </w:tcPr>
          <w:p w14:paraId="7E472A0C" w14:textId="5C1CAEBC" w:rsidR="00F95D00" w:rsidRPr="00924C58" w:rsidRDefault="006262A9" w:rsidP="006262A9">
            <w:pPr>
              <w:spacing w:line="360" w:lineRule="auto"/>
              <w:jc w:val="center"/>
              <w:rPr>
                <w:rFonts w:ascii="宋体" w:hAnsi="宋体" w:cs="宋体"/>
                <w:sz w:val="24"/>
                <w:szCs w:val="24"/>
              </w:rPr>
            </w:pPr>
            <w:r w:rsidRPr="00924C58">
              <w:rPr>
                <w:rFonts w:ascii="宋体" w:hAnsi="宋体" w:cs="宋体"/>
                <w:sz w:val="24"/>
                <w:szCs w:val="24"/>
              </w:rPr>
              <w:lastRenderedPageBreak/>
              <w:t>12</w:t>
            </w:r>
          </w:p>
        </w:tc>
        <w:tc>
          <w:tcPr>
            <w:tcW w:w="1276" w:type="dxa"/>
            <w:vAlign w:val="center"/>
          </w:tcPr>
          <w:p w14:paraId="227D9C3D" w14:textId="76C34E0D" w:rsidR="00F95D00" w:rsidRPr="00924C58" w:rsidRDefault="00F95D00" w:rsidP="006262A9">
            <w:pPr>
              <w:spacing w:line="360" w:lineRule="auto"/>
              <w:rPr>
                <w:rFonts w:ascii="宋体" w:hAnsi="宋体" w:cs="宋体"/>
                <w:sz w:val="24"/>
                <w:szCs w:val="24"/>
              </w:rPr>
            </w:pPr>
            <w:r w:rsidRPr="00924C58">
              <w:rPr>
                <w:rFonts w:ascii="宋体" w:hAnsi="宋体" w:cs="宋体"/>
                <w:sz w:val="24"/>
                <w:szCs w:val="24"/>
              </w:rPr>
              <w:t>中间相沥青技术需求</w:t>
            </w:r>
          </w:p>
        </w:tc>
        <w:tc>
          <w:tcPr>
            <w:tcW w:w="7654" w:type="dxa"/>
            <w:vAlign w:val="center"/>
          </w:tcPr>
          <w:p w14:paraId="43913DA0" w14:textId="2E4AA476" w:rsidR="00F95D00" w:rsidRPr="00924C58" w:rsidRDefault="00F95D00" w:rsidP="006262A9">
            <w:pPr>
              <w:spacing w:line="360" w:lineRule="auto"/>
              <w:ind w:firstLineChars="200" w:firstLine="480"/>
              <w:rPr>
                <w:rFonts w:ascii="宋体" w:hAnsi="宋体" w:cs="宋体"/>
                <w:sz w:val="24"/>
                <w:szCs w:val="24"/>
              </w:rPr>
            </w:pPr>
            <w:r w:rsidRPr="00924C58">
              <w:rPr>
                <w:rFonts w:ascii="宋体" w:hAnsi="宋体" w:cs="宋体" w:hint="eastAsia"/>
                <w:sz w:val="24"/>
                <w:szCs w:val="24"/>
              </w:rPr>
              <w:t>中间相沥青是一种各向异性的沥青产品，是制备高性能</w:t>
            </w:r>
            <w:proofErr w:type="gramStart"/>
            <w:r w:rsidRPr="00924C58">
              <w:rPr>
                <w:rFonts w:ascii="宋体" w:hAnsi="宋体" w:cs="宋体" w:hint="eastAsia"/>
                <w:sz w:val="24"/>
                <w:szCs w:val="24"/>
              </w:rPr>
              <w:t>炭</w:t>
            </w:r>
            <w:proofErr w:type="gramEnd"/>
            <w:r w:rsidRPr="00924C58">
              <w:rPr>
                <w:rFonts w:ascii="宋体" w:hAnsi="宋体" w:cs="宋体" w:hint="eastAsia"/>
                <w:sz w:val="24"/>
                <w:szCs w:val="24"/>
              </w:rPr>
              <w:t>材料必需的原料，由中间相沥青可制备碳纤维、泡沫炭、中间相碳微球、多孔炭等。针对中间相沥青的技术需求包括：</w:t>
            </w:r>
          </w:p>
          <w:p w14:paraId="35F608CE"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）中间相形成机理研究。</w:t>
            </w:r>
          </w:p>
          <w:p w14:paraId="3ABC8CF8"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）中间相沥青的合成方法研究，尤其合成方法的工程放大研究。</w:t>
            </w:r>
          </w:p>
          <w:p w14:paraId="47DFA14F" w14:textId="1B32FC2E"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）中间相沥青关联产品如泡沫炭、碳纤维、多孔碳的制备技术，尤其规模化制备</w:t>
            </w:r>
            <w:r>
              <w:rPr>
                <w:rFonts w:ascii="宋体" w:hAnsi="宋体" w:cs="宋体" w:hint="eastAsia"/>
                <w:sz w:val="24"/>
                <w:szCs w:val="24"/>
              </w:rPr>
              <w:t>技术。</w:t>
            </w:r>
          </w:p>
        </w:tc>
      </w:tr>
      <w:tr w:rsidR="00F95D00" w:rsidRPr="00924C58" w14:paraId="2EB66E34" w14:textId="77777777" w:rsidTr="006262A9">
        <w:tc>
          <w:tcPr>
            <w:tcW w:w="704" w:type="dxa"/>
            <w:vAlign w:val="center"/>
          </w:tcPr>
          <w:p w14:paraId="27A3DC60" w14:textId="48339A54" w:rsidR="00F95D00" w:rsidRPr="00924C58" w:rsidRDefault="006262A9" w:rsidP="006262A9">
            <w:pPr>
              <w:spacing w:line="360" w:lineRule="auto"/>
              <w:jc w:val="center"/>
              <w:rPr>
                <w:rFonts w:ascii="宋体" w:hAnsi="宋体" w:cs="宋体"/>
                <w:sz w:val="24"/>
                <w:szCs w:val="24"/>
              </w:rPr>
            </w:pPr>
            <w:r w:rsidRPr="00924C58">
              <w:rPr>
                <w:rFonts w:ascii="宋体" w:hAnsi="宋体" w:cs="宋体"/>
                <w:sz w:val="24"/>
                <w:szCs w:val="24"/>
              </w:rPr>
              <w:t>13</w:t>
            </w:r>
          </w:p>
        </w:tc>
        <w:tc>
          <w:tcPr>
            <w:tcW w:w="1276" w:type="dxa"/>
            <w:vAlign w:val="center"/>
          </w:tcPr>
          <w:p w14:paraId="70114AEA" w14:textId="230B102A" w:rsidR="00F95D00" w:rsidRPr="00924C58" w:rsidRDefault="00F95D00" w:rsidP="00924C58">
            <w:pPr>
              <w:spacing w:line="360" w:lineRule="auto"/>
              <w:rPr>
                <w:rFonts w:ascii="宋体" w:hAnsi="宋体" w:cs="宋体"/>
                <w:sz w:val="24"/>
                <w:szCs w:val="24"/>
              </w:rPr>
            </w:pPr>
            <w:r w:rsidRPr="00924C58">
              <w:rPr>
                <w:rFonts w:ascii="宋体" w:hAnsi="宋体" w:cs="宋体"/>
                <w:sz w:val="24"/>
                <w:szCs w:val="24"/>
              </w:rPr>
              <w:t>纳米炭</w:t>
            </w:r>
            <w:proofErr w:type="gramStart"/>
            <w:r w:rsidRPr="00924C58">
              <w:rPr>
                <w:rFonts w:ascii="宋体" w:hAnsi="宋体" w:cs="宋体"/>
                <w:sz w:val="24"/>
                <w:szCs w:val="24"/>
              </w:rPr>
              <w:t>球</w:t>
            </w:r>
            <w:r>
              <w:rPr>
                <w:rFonts w:ascii="宋体" w:hAnsi="宋体" w:cs="宋体" w:hint="eastAsia"/>
                <w:sz w:val="24"/>
                <w:szCs w:val="24"/>
              </w:rPr>
              <w:t>创新</w:t>
            </w:r>
            <w:proofErr w:type="gramEnd"/>
            <w:r>
              <w:rPr>
                <w:rFonts w:ascii="宋体" w:hAnsi="宋体" w:cs="宋体" w:hint="eastAsia"/>
                <w:sz w:val="24"/>
                <w:szCs w:val="24"/>
              </w:rPr>
              <w:t>技术征求</w:t>
            </w:r>
          </w:p>
          <w:p w14:paraId="6CAFBB4D" w14:textId="77777777" w:rsidR="00F95D00" w:rsidRPr="00924C58" w:rsidRDefault="00F95D00" w:rsidP="00924C58">
            <w:pPr>
              <w:spacing w:line="360" w:lineRule="auto"/>
              <w:rPr>
                <w:rFonts w:ascii="宋体" w:hAnsi="宋体" w:cs="宋体"/>
                <w:sz w:val="24"/>
                <w:szCs w:val="24"/>
              </w:rPr>
            </w:pPr>
          </w:p>
        </w:tc>
        <w:tc>
          <w:tcPr>
            <w:tcW w:w="7654" w:type="dxa"/>
            <w:vAlign w:val="center"/>
          </w:tcPr>
          <w:p w14:paraId="5A1D8426" w14:textId="65EBBE4C" w:rsidR="00F95D00" w:rsidRPr="00924C58" w:rsidRDefault="00F95D00" w:rsidP="006262A9">
            <w:pPr>
              <w:spacing w:line="360" w:lineRule="auto"/>
              <w:ind w:firstLineChars="200" w:firstLine="480"/>
              <w:rPr>
                <w:rFonts w:ascii="宋体" w:hAnsi="宋体" w:cs="宋体"/>
                <w:sz w:val="24"/>
                <w:szCs w:val="24"/>
              </w:rPr>
            </w:pPr>
            <w:r w:rsidRPr="00924C58">
              <w:rPr>
                <w:rFonts w:ascii="宋体" w:hAnsi="宋体" w:cs="宋体" w:hint="eastAsia"/>
                <w:sz w:val="24"/>
                <w:szCs w:val="24"/>
              </w:rPr>
              <w:t>纳米炭球是具有</w:t>
            </w:r>
            <w:proofErr w:type="gramStart"/>
            <w:r w:rsidRPr="00924C58">
              <w:rPr>
                <w:rFonts w:ascii="宋体" w:hAnsi="宋体" w:cs="宋体" w:hint="eastAsia"/>
                <w:sz w:val="24"/>
                <w:szCs w:val="24"/>
              </w:rPr>
              <w:t>介</w:t>
            </w:r>
            <w:proofErr w:type="gramEnd"/>
            <w:r w:rsidRPr="00924C58">
              <w:rPr>
                <w:rFonts w:ascii="宋体" w:hAnsi="宋体" w:cs="宋体" w:hint="eastAsia"/>
                <w:sz w:val="24"/>
                <w:szCs w:val="24"/>
              </w:rPr>
              <w:t>孔丰富、单分散性好、尺寸可控等优点，可替代日本</w:t>
            </w:r>
            <w:r w:rsidRPr="00924C58">
              <w:rPr>
                <w:rFonts w:ascii="宋体" w:hAnsi="宋体" w:cs="宋体"/>
                <w:sz w:val="24"/>
                <w:szCs w:val="24"/>
              </w:rPr>
              <w:t>40</w:t>
            </w:r>
            <w:r w:rsidRPr="00924C58">
              <w:rPr>
                <w:rFonts w:ascii="宋体" w:hAnsi="宋体" w:cs="宋体"/>
                <w:sz w:val="24"/>
                <w:szCs w:val="24"/>
              </w:rPr>
              <w:t>号炭黑，用</w:t>
            </w:r>
            <w:r w:rsidRPr="00924C58">
              <w:rPr>
                <w:rFonts w:ascii="宋体" w:hAnsi="宋体" w:cs="宋体" w:hint="eastAsia"/>
                <w:sz w:val="24"/>
                <w:szCs w:val="24"/>
              </w:rPr>
              <w:t>于甲状腺、乳腺及胃肠等实体瘤领域，是目前淋巴特异性最高的示踪剂，同时在药物缓释、抗瘤治疗和催化负载等方面应用前景广阔。针对上述产品的相关创新技术需求主要包括：</w:t>
            </w:r>
          </w:p>
          <w:p w14:paraId="39638B8F"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1</w:t>
            </w:r>
            <w:r w:rsidRPr="00924C58">
              <w:rPr>
                <w:rFonts w:ascii="宋体" w:hAnsi="宋体" w:cs="宋体"/>
                <w:sz w:val="24"/>
                <w:szCs w:val="24"/>
              </w:rPr>
              <w:t>）水热法制备纳米炭球成核机理分析及工艺优化，包括：合成配方、表面改性等。</w:t>
            </w:r>
          </w:p>
          <w:p w14:paraId="2E3C7210" w14:textId="1FF05330"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2</w:t>
            </w:r>
            <w:r w:rsidRPr="00924C58">
              <w:rPr>
                <w:rFonts w:ascii="宋体" w:hAnsi="宋体" w:cs="宋体"/>
                <w:sz w:val="24"/>
                <w:szCs w:val="24"/>
              </w:rPr>
              <w:t>）纳米炭球淋巴示踪性能优化</w:t>
            </w:r>
            <w:r w:rsidRPr="00924C58">
              <w:rPr>
                <w:rFonts w:ascii="宋体" w:hAnsi="宋体" w:cs="宋体" w:hint="eastAsia"/>
                <w:sz w:val="24"/>
                <w:szCs w:val="24"/>
              </w:rPr>
              <w:t>。</w:t>
            </w:r>
          </w:p>
          <w:p w14:paraId="5FF0AB13" w14:textId="77777777"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3</w:t>
            </w:r>
            <w:r w:rsidRPr="00924C58">
              <w:rPr>
                <w:rFonts w:ascii="宋体" w:hAnsi="宋体" w:cs="宋体"/>
                <w:sz w:val="24"/>
                <w:szCs w:val="24"/>
              </w:rPr>
              <w:t>）纳米炭</w:t>
            </w:r>
            <w:proofErr w:type="gramStart"/>
            <w:r w:rsidRPr="00924C58">
              <w:rPr>
                <w:rFonts w:ascii="宋体" w:hAnsi="宋体" w:cs="宋体"/>
                <w:sz w:val="24"/>
                <w:szCs w:val="24"/>
              </w:rPr>
              <w:t>球应用</w:t>
            </w:r>
            <w:proofErr w:type="gramEnd"/>
            <w:r w:rsidRPr="00924C58">
              <w:rPr>
                <w:rFonts w:ascii="宋体" w:hAnsi="宋体" w:cs="宋体"/>
                <w:sz w:val="24"/>
                <w:szCs w:val="24"/>
              </w:rPr>
              <w:t>开发，重点是粒径</w:t>
            </w:r>
            <w:r w:rsidRPr="00924C58">
              <w:rPr>
                <w:rFonts w:ascii="宋体" w:hAnsi="宋体" w:cs="宋体"/>
                <w:sz w:val="24"/>
                <w:szCs w:val="24"/>
              </w:rPr>
              <w:t>≤200nm</w:t>
            </w:r>
            <w:r w:rsidRPr="00924C58">
              <w:rPr>
                <w:rFonts w:ascii="宋体" w:hAnsi="宋体" w:cs="宋体"/>
                <w:sz w:val="24"/>
                <w:szCs w:val="24"/>
              </w:rPr>
              <w:t>，富含</w:t>
            </w:r>
            <w:proofErr w:type="gramStart"/>
            <w:r w:rsidRPr="00924C58">
              <w:rPr>
                <w:rFonts w:ascii="宋体" w:hAnsi="宋体" w:cs="宋体"/>
                <w:sz w:val="24"/>
                <w:szCs w:val="24"/>
              </w:rPr>
              <w:t>介</w:t>
            </w:r>
            <w:proofErr w:type="gramEnd"/>
            <w:r w:rsidRPr="00924C58">
              <w:rPr>
                <w:rFonts w:ascii="宋体" w:hAnsi="宋体" w:cs="宋体"/>
                <w:sz w:val="24"/>
                <w:szCs w:val="24"/>
              </w:rPr>
              <w:t>孔的纳米炭球的应用开发。</w:t>
            </w:r>
          </w:p>
          <w:p w14:paraId="2CB173DB" w14:textId="2EDFDAE2" w:rsidR="00F95D00" w:rsidRPr="00924C58" w:rsidRDefault="00F95D00" w:rsidP="00924C58">
            <w:pPr>
              <w:spacing w:line="360" w:lineRule="auto"/>
              <w:rPr>
                <w:rFonts w:ascii="宋体" w:hAnsi="宋体" w:cs="宋体"/>
                <w:sz w:val="24"/>
                <w:szCs w:val="24"/>
              </w:rPr>
            </w:pPr>
            <w:r w:rsidRPr="00924C58">
              <w:rPr>
                <w:rFonts w:ascii="宋体" w:hAnsi="宋体" w:cs="宋体" w:hint="eastAsia"/>
                <w:sz w:val="24"/>
                <w:szCs w:val="24"/>
              </w:rPr>
              <w:t>（</w:t>
            </w:r>
            <w:r w:rsidRPr="00924C58">
              <w:rPr>
                <w:rFonts w:ascii="宋体" w:hAnsi="宋体" w:cs="宋体"/>
                <w:sz w:val="24"/>
                <w:szCs w:val="24"/>
              </w:rPr>
              <w:t>4</w:t>
            </w:r>
            <w:r w:rsidRPr="00924C58">
              <w:rPr>
                <w:rFonts w:ascii="宋体" w:hAnsi="宋体" w:cs="宋体"/>
                <w:sz w:val="24"/>
                <w:szCs w:val="24"/>
              </w:rPr>
              <w:t>）技术经济性：原料成本</w:t>
            </w:r>
            <w:r w:rsidRPr="00924C58">
              <w:rPr>
                <w:rFonts w:ascii="宋体" w:hAnsi="宋体" w:cs="宋体"/>
                <w:sz w:val="24"/>
                <w:szCs w:val="24"/>
              </w:rPr>
              <w:t xml:space="preserve">≤10000 </w:t>
            </w:r>
            <w:r w:rsidRPr="00924C58">
              <w:rPr>
                <w:rFonts w:ascii="宋体" w:hAnsi="宋体" w:cs="宋体"/>
                <w:sz w:val="24"/>
                <w:szCs w:val="24"/>
              </w:rPr>
              <w:t>元</w:t>
            </w:r>
            <w:r w:rsidRPr="00924C58">
              <w:rPr>
                <w:rFonts w:ascii="宋体" w:hAnsi="宋体" w:cs="宋体"/>
                <w:sz w:val="24"/>
                <w:szCs w:val="24"/>
              </w:rPr>
              <w:t>/</w:t>
            </w:r>
            <w:r w:rsidRPr="00924C58">
              <w:rPr>
                <w:rFonts w:ascii="宋体" w:hAnsi="宋体" w:cs="宋体"/>
                <w:sz w:val="24"/>
                <w:szCs w:val="24"/>
              </w:rPr>
              <w:t>千克。</w:t>
            </w:r>
          </w:p>
        </w:tc>
      </w:tr>
    </w:tbl>
    <w:p w14:paraId="55EA04FD" w14:textId="77777777" w:rsidR="00461174" w:rsidRPr="008A7A2A" w:rsidRDefault="00461174" w:rsidP="00461174">
      <w:pPr>
        <w:spacing w:line="360" w:lineRule="auto"/>
        <w:rPr>
          <w:rFonts w:ascii="宋体" w:hAnsi="宋体" w:cs="宋体"/>
          <w:sz w:val="24"/>
        </w:rPr>
      </w:pPr>
    </w:p>
    <w:sectPr w:rsidR="00461174" w:rsidRPr="008A7A2A" w:rsidSect="006262A9">
      <w:pgSz w:w="11906" w:h="16838"/>
      <w:pgMar w:top="1440" w:right="1134" w:bottom="1440" w:left="1134"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4B7636" w14:textId="77777777" w:rsidR="00B665EF" w:rsidRDefault="00B665EF" w:rsidP="00090615">
      <w:r>
        <w:separator/>
      </w:r>
    </w:p>
  </w:endnote>
  <w:endnote w:type="continuationSeparator" w:id="0">
    <w:p w14:paraId="70937E93" w14:textId="77777777" w:rsidR="00B665EF" w:rsidRDefault="00B665EF" w:rsidP="000906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43C55" w14:textId="77777777" w:rsidR="00B665EF" w:rsidRDefault="00B665EF" w:rsidP="00090615">
      <w:r>
        <w:separator/>
      </w:r>
    </w:p>
  </w:footnote>
  <w:footnote w:type="continuationSeparator" w:id="0">
    <w:p w14:paraId="49C521CE" w14:textId="77777777" w:rsidR="00B665EF" w:rsidRDefault="00B665EF" w:rsidP="000906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56F41"/>
    <w:multiLevelType w:val="hybridMultilevel"/>
    <w:tmpl w:val="E2021CD2"/>
    <w:lvl w:ilvl="0" w:tplc="3EB8A2E0">
      <w:start w:val="1"/>
      <w:numFmt w:val="decimal"/>
      <w:lvlText w:val="%1、"/>
      <w:lvlJc w:val="left"/>
      <w:pPr>
        <w:ind w:left="840" w:hanging="36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1" w15:restartNumberingAfterBreak="0">
    <w:nsid w:val="3A824CB1"/>
    <w:multiLevelType w:val="hybridMultilevel"/>
    <w:tmpl w:val="1AFEF8E4"/>
    <w:lvl w:ilvl="0" w:tplc="9CF02524">
      <w:start w:val="1"/>
      <w:numFmt w:val="japaneseCounting"/>
      <w:lvlText w:val="%1、"/>
      <w:lvlJc w:val="left"/>
      <w:pPr>
        <w:ind w:left="960" w:hanging="480"/>
      </w:pPr>
      <w:rPr>
        <w:rFonts w:hint="default"/>
      </w:rPr>
    </w:lvl>
    <w:lvl w:ilvl="1" w:tplc="04090019" w:tentative="1">
      <w:start w:val="1"/>
      <w:numFmt w:val="lowerLetter"/>
      <w:lvlText w:val="%2)"/>
      <w:lvlJc w:val="left"/>
      <w:pPr>
        <w:ind w:left="1360" w:hanging="440"/>
      </w:pPr>
    </w:lvl>
    <w:lvl w:ilvl="2" w:tplc="0409001B" w:tentative="1">
      <w:start w:val="1"/>
      <w:numFmt w:val="lowerRoman"/>
      <w:lvlText w:val="%3."/>
      <w:lvlJc w:val="right"/>
      <w:pPr>
        <w:ind w:left="1800" w:hanging="440"/>
      </w:pPr>
    </w:lvl>
    <w:lvl w:ilvl="3" w:tplc="0409000F" w:tentative="1">
      <w:start w:val="1"/>
      <w:numFmt w:val="decimal"/>
      <w:lvlText w:val="%4."/>
      <w:lvlJc w:val="left"/>
      <w:pPr>
        <w:ind w:left="2240" w:hanging="440"/>
      </w:pPr>
    </w:lvl>
    <w:lvl w:ilvl="4" w:tplc="04090019" w:tentative="1">
      <w:start w:val="1"/>
      <w:numFmt w:val="lowerLetter"/>
      <w:lvlText w:val="%5)"/>
      <w:lvlJc w:val="left"/>
      <w:pPr>
        <w:ind w:left="2680" w:hanging="440"/>
      </w:pPr>
    </w:lvl>
    <w:lvl w:ilvl="5" w:tplc="0409001B" w:tentative="1">
      <w:start w:val="1"/>
      <w:numFmt w:val="lowerRoman"/>
      <w:lvlText w:val="%6."/>
      <w:lvlJc w:val="right"/>
      <w:pPr>
        <w:ind w:left="3120" w:hanging="440"/>
      </w:pPr>
    </w:lvl>
    <w:lvl w:ilvl="6" w:tplc="0409000F" w:tentative="1">
      <w:start w:val="1"/>
      <w:numFmt w:val="decimal"/>
      <w:lvlText w:val="%7."/>
      <w:lvlJc w:val="left"/>
      <w:pPr>
        <w:ind w:left="3560" w:hanging="440"/>
      </w:pPr>
    </w:lvl>
    <w:lvl w:ilvl="7" w:tplc="04090019" w:tentative="1">
      <w:start w:val="1"/>
      <w:numFmt w:val="lowerLetter"/>
      <w:lvlText w:val="%8)"/>
      <w:lvlJc w:val="left"/>
      <w:pPr>
        <w:ind w:left="4000" w:hanging="440"/>
      </w:pPr>
    </w:lvl>
    <w:lvl w:ilvl="8" w:tplc="0409001B" w:tentative="1">
      <w:start w:val="1"/>
      <w:numFmt w:val="lowerRoman"/>
      <w:lvlText w:val="%9."/>
      <w:lvlJc w:val="right"/>
      <w:pPr>
        <w:ind w:left="4440" w:hanging="440"/>
      </w:pPr>
    </w:lvl>
  </w:abstractNum>
  <w:abstractNum w:abstractNumId="2" w15:restartNumberingAfterBreak="0">
    <w:nsid w:val="459D6C23"/>
    <w:multiLevelType w:val="hybridMultilevel"/>
    <w:tmpl w:val="60565BE8"/>
    <w:lvl w:ilvl="0" w:tplc="669613B0">
      <w:start w:val="1"/>
      <w:numFmt w:val="decimal"/>
      <w:lvlText w:val="%1、"/>
      <w:lvlJc w:val="left"/>
      <w:pPr>
        <w:ind w:left="360" w:hanging="360"/>
      </w:pPr>
      <w:rPr>
        <w:rFonts w:ascii="宋体" w:eastAsiaTheme="minorEastAsia" w:hAnsi="宋体" w:cs="宋体"/>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abstractNum w:abstractNumId="3" w15:restartNumberingAfterBreak="0">
    <w:nsid w:val="59F85912"/>
    <w:multiLevelType w:val="hybridMultilevel"/>
    <w:tmpl w:val="42FE649A"/>
    <w:lvl w:ilvl="0" w:tplc="534035F4">
      <w:start w:val="1"/>
      <w:numFmt w:val="japaneseCounting"/>
      <w:lvlText w:val="（%1）"/>
      <w:lvlJc w:val="left"/>
      <w:pPr>
        <w:ind w:left="720" w:hanging="720"/>
      </w:pPr>
      <w:rPr>
        <w:rFonts w:hint="default"/>
      </w:rPr>
    </w:lvl>
    <w:lvl w:ilvl="1" w:tplc="04090019" w:tentative="1">
      <w:start w:val="1"/>
      <w:numFmt w:val="lowerLetter"/>
      <w:lvlText w:val="%2)"/>
      <w:lvlJc w:val="left"/>
      <w:pPr>
        <w:ind w:left="880" w:hanging="440"/>
      </w:pPr>
    </w:lvl>
    <w:lvl w:ilvl="2" w:tplc="0409001B" w:tentative="1">
      <w:start w:val="1"/>
      <w:numFmt w:val="lowerRoman"/>
      <w:lvlText w:val="%3."/>
      <w:lvlJc w:val="right"/>
      <w:pPr>
        <w:ind w:left="1320" w:hanging="440"/>
      </w:pPr>
    </w:lvl>
    <w:lvl w:ilvl="3" w:tplc="0409000F" w:tentative="1">
      <w:start w:val="1"/>
      <w:numFmt w:val="decimal"/>
      <w:lvlText w:val="%4."/>
      <w:lvlJc w:val="left"/>
      <w:pPr>
        <w:ind w:left="1760" w:hanging="440"/>
      </w:pPr>
    </w:lvl>
    <w:lvl w:ilvl="4" w:tplc="04090019" w:tentative="1">
      <w:start w:val="1"/>
      <w:numFmt w:val="lowerLetter"/>
      <w:lvlText w:val="%5)"/>
      <w:lvlJc w:val="left"/>
      <w:pPr>
        <w:ind w:left="2200" w:hanging="440"/>
      </w:pPr>
    </w:lvl>
    <w:lvl w:ilvl="5" w:tplc="0409001B" w:tentative="1">
      <w:start w:val="1"/>
      <w:numFmt w:val="lowerRoman"/>
      <w:lvlText w:val="%6."/>
      <w:lvlJc w:val="right"/>
      <w:pPr>
        <w:ind w:left="2640" w:hanging="440"/>
      </w:pPr>
    </w:lvl>
    <w:lvl w:ilvl="6" w:tplc="0409000F" w:tentative="1">
      <w:start w:val="1"/>
      <w:numFmt w:val="decimal"/>
      <w:lvlText w:val="%7."/>
      <w:lvlJc w:val="left"/>
      <w:pPr>
        <w:ind w:left="3080" w:hanging="440"/>
      </w:pPr>
    </w:lvl>
    <w:lvl w:ilvl="7" w:tplc="04090019" w:tentative="1">
      <w:start w:val="1"/>
      <w:numFmt w:val="lowerLetter"/>
      <w:lvlText w:val="%8)"/>
      <w:lvlJc w:val="left"/>
      <w:pPr>
        <w:ind w:left="3520" w:hanging="440"/>
      </w:pPr>
    </w:lvl>
    <w:lvl w:ilvl="8" w:tplc="0409001B" w:tentative="1">
      <w:start w:val="1"/>
      <w:numFmt w:val="lowerRoman"/>
      <w:lvlText w:val="%9."/>
      <w:lvlJc w:val="right"/>
      <w:pPr>
        <w:ind w:left="3960" w:hanging="440"/>
      </w:pPr>
    </w:lvl>
  </w:abstractNum>
  <w:num w:numId="1" w16cid:durableId="494954257">
    <w:abstractNumId w:val="1"/>
  </w:num>
  <w:num w:numId="2" w16cid:durableId="948976280">
    <w:abstractNumId w:val="2"/>
  </w:num>
  <w:num w:numId="3" w16cid:durableId="375858724">
    <w:abstractNumId w:val="3"/>
  </w:num>
  <w:num w:numId="4" w16cid:durableId="18132113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1455"/>
    <w:rsid w:val="00090615"/>
    <w:rsid w:val="00092759"/>
    <w:rsid w:val="003B0F78"/>
    <w:rsid w:val="00461174"/>
    <w:rsid w:val="006262A9"/>
    <w:rsid w:val="00677178"/>
    <w:rsid w:val="00694390"/>
    <w:rsid w:val="00771455"/>
    <w:rsid w:val="00880A90"/>
    <w:rsid w:val="008A7A2A"/>
    <w:rsid w:val="00903BDD"/>
    <w:rsid w:val="00924C58"/>
    <w:rsid w:val="00996639"/>
    <w:rsid w:val="009C572F"/>
    <w:rsid w:val="00B665EF"/>
    <w:rsid w:val="00C614BD"/>
    <w:rsid w:val="00F95D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5638E"/>
  <w15:chartTrackingRefBased/>
  <w15:docId w15:val="{F2DA0DA2-0CC8-4171-9866-2F7AEB954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0615"/>
    <w:pPr>
      <w:tabs>
        <w:tab w:val="center" w:pos="4153"/>
        <w:tab w:val="right" w:pos="8306"/>
      </w:tabs>
      <w:snapToGrid w:val="0"/>
      <w:jc w:val="center"/>
    </w:pPr>
    <w:rPr>
      <w:sz w:val="18"/>
      <w:szCs w:val="18"/>
    </w:rPr>
  </w:style>
  <w:style w:type="character" w:customStyle="1" w:styleId="a4">
    <w:name w:val="页眉 字符"/>
    <w:basedOn w:val="a0"/>
    <w:link w:val="a3"/>
    <w:uiPriority w:val="99"/>
    <w:rsid w:val="00090615"/>
    <w:rPr>
      <w:sz w:val="18"/>
      <w:szCs w:val="18"/>
    </w:rPr>
  </w:style>
  <w:style w:type="paragraph" w:styleId="a5">
    <w:name w:val="footer"/>
    <w:basedOn w:val="a"/>
    <w:link w:val="a6"/>
    <w:uiPriority w:val="99"/>
    <w:unhideWhenUsed/>
    <w:rsid w:val="00090615"/>
    <w:pPr>
      <w:tabs>
        <w:tab w:val="center" w:pos="4153"/>
        <w:tab w:val="right" w:pos="8306"/>
      </w:tabs>
      <w:snapToGrid w:val="0"/>
      <w:jc w:val="left"/>
    </w:pPr>
    <w:rPr>
      <w:sz w:val="18"/>
      <w:szCs w:val="18"/>
    </w:rPr>
  </w:style>
  <w:style w:type="character" w:customStyle="1" w:styleId="a6">
    <w:name w:val="页脚 字符"/>
    <w:basedOn w:val="a0"/>
    <w:link w:val="a5"/>
    <w:uiPriority w:val="99"/>
    <w:rsid w:val="00090615"/>
    <w:rPr>
      <w:sz w:val="18"/>
      <w:szCs w:val="18"/>
    </w:rPr>
  </w:style>
  <w:style w:type="paragraph" w:styleId="a7">
    <w:name w:val="List Paragraph"/>
    <w:basedOn w:val="a"/>
    <w:uiPriority w:val="34"/>
    <w:qFormat/>
    <w:rsid w:val="00090615"/>
    <w:pPr>
      <w:ind w:firstLineChars="200" w:firstLine="420"/>
    </w:pPr>
  </w:style>
  <w:style w:type="table" w:styleId="a8">
    <w:name w:val="Table Grid"/>
    <w:basedOn w:val="a1"/>
    <w:uiPriority w:val="39"/>
    <w:rsid w:val="00924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1B007C-095F-438C-905E-B6330D86F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496</Words>
  <Characters>2828</Characters>
  <Application>Microsoft Office Word</Application>
  <DocSecurity>0</DocSecurity>
  <Lines>23</Lines>
  <Paragraphs>6</Paragraphs>
  <ScaleCrop>false</ScaleCrop>
  <Company/>
  <LinksUpToDate>false</LinksUpToDate>
  <CharactersWithSpaces>3318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丽萍</dc:creator>
  <cp:keywords/>
  <dc:description/>
  <cp:lastModifiedBy>王 丽萍</cp:lastModifiedBy>
  <cp:revision>11</cp:revision>
  <dcterms:created xsi:type="dcterms:W3CDTF">2023-06-05T08:44:00Z</dcterms:created>
  <dcterms:modified xsi:type="dcterms:W3CDTF">2023-06-06T05:13:00Z</dcterms:modified>
</cp:coreProperties>
</file>